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45"/>
        <w:gridCol w:w="4724"/>
        <w:gridCol w:w="3315"/>
      </w:tblGrid>
      <w:tr w:rsidR="00D3445B" w:rsidTr="00BD2B68">
        <w:tc>
          <w:tcPr>
            <w:tcW w:w="16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445B" w:rsidRDefault="00D3445B" w:rsidP="00BD2B68">
            <w:pPr>
              <w:autoSpaceDE w:val="0"/>
              <w:snapToGrid w:val="0"/>
              <w:jc w:val="center"/>
            </w:pPr>
            <w:r>
              <w:rPr>
                <w:noProof/>
                <w:lang w:eastAsia="uk-UA" w:bidi="ar-SA"/>
              </w:rPr>
              <w:drawing>
                <wp:inline distT="0" distB="0" distL="0" distR="0">
                  <wp:extent cx="885825" cy="1057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45B" w:rsidRDefault="00D3445B" w:rsidP="00BD2B68">
            <w:pPr>
              <w:autoSpaceDE w:val="0"/>
              <w:snapToGrid w:val="0"/>
              <w:jc w:val="center"/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45B" w:rsidRPr="008208A0" w:rsidRDefault="00D3445B" w:rsidP="00BD2B68">
            <w:pPr>
              <w:autoSpaceDE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А-1-25.1-25</w:t>
            </w:r>
          </w:p>
          <w:p w:rsidR="00D3445B" w:rsidRDefault="00D3445B" w:rsidP="00BD2B68">
            <w:pPr>
              <w:autoSpaceDE w:val="0"/>
              <w:jc w:val="center"/>
              <w:rPr>
                <w:b/>
                <w:bCs/>
              </w:rPr>
            </w:pPr>
          </w:p>
        </w:tc>
      </w:tr>
      <w:tr w:rsidR="00D3445B" w:rsidTr="00BD2B68">
        <w:tc>
          <w:tcPr>
            <w:tcW w:w="1645" w:type="dxa"/>
            <w:vMerge/>
            <w:shd w:val="clear" w:color="auto" w:fill="auto"/>
          </w:tcPr>
          <w:p w:rsidR="00D3445B" w:rsidRDefault="00D3445B" w:rsidP="00BD2B68">
            <w:pPr>
              <w:snapToGrid w:val="0"/>
              <w:rPr>
                <w:b/>
                <w:bCs/>
              </w:rPr>
            </w:pPr>
          </w:p>
        </w:tc>
        <w:tc>
          <w:tcPr>
            <w:tcW w:w="80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45B" w:rsidRDefault="00D3445B" w:rsidP="00BD2B68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:rsidR="00D3445B" w:rsidRDefault="00D3445B" w:rsidP="00BD2B68">
            <w:pPr>
              <w:autoSpaceDE w:val="0"/>
              <w:jc w:val="center"/>
            </w:pPr>
            <w:r>
              <w:rPr>
                <w:b/>
                <w:bCs/>
              </w:rPr>
              <w:t>ІНФОРМАЦІЙНА КАРТКА</w:t>
            </w:r>
          </w:p>
          <w:p w:rsidR="00D3445B" w:rsidRDefault="00D3445B" w:rsidP="00BD2B68">
            <w:pPr>
              <w:autoSpaceDE w:val="0"/>
              <w:jc w:val="center"/>
              <w:rPr>
                <w:b/>
              </w:rPr>
            </w:pPr>
            <w:r w:rsidRPr="00376D50">
              <w:rPr>
                <w:b/>
              </w:rPr>
              <w:t>Надання дозволу на встановлення тимчасового збірно-розбірного гаража у масиві багатоквартирної житлової забудови в</w:t>
            </w:r>
          </w:p>
          <w:p w:rsidR="00D3445B" w:rsidRPr="00376D50" w:rsidRDefault="00D3445B" w:rsidP="00BD2B68">
            <w:pPr>
              <w:autoSpaceDE w:val="0"/>
              <w:jc w:val="center"/>
              <w:rPr>
                <w:b/>
              </w:rPr>
            </w:pPr>
            <w:r w:rsidRPr="00376D50">
              <w:rPr>
                <w:b/>
              </w:rPr>
              <w:t xml:space="preserve"> м. Хмельницькому</w:t>
            </w:r>
          </w:p>
          <w:p w:rsidR="00D3445B" w:rsidRDefault="00D3445B" w:rsidP="00BD2B68">
            <w:pPr>
              <w:autoSpaceDE w:val="0"/>
              <w:jc w:val="center"/>
            </w:pPr>
          </w:p>
        </w:tc>
      </w:tr>
    </w:tbl>
    <w:p w:rsidR="00D3445B" w:rsidRDefault="00D3445B" w:rsidP="00D3445B">
      <w:pPr>
        <w:jc w:val="center"/>
      </w:pPr>
    </w:p>
    <w:p w:rsidR="00D3445B" w:rsidRDefault="00D3445B" w:rsidP="00D3445B">
      <w:pPr>
        <w:jc w:val="center"/>
      </w:pPr>
      <w:r>
        <w:t>Хмельницька міська рада</w:t>
      </w:r>
    </w:p>
    <w:p w:rsidR="00D3445B" w:rsidRDefault="00D3445B" w:rsidP="00D3445B">
      <w:pPr>
        <w:jc w:val="center"/>
      </w:pPr>
      <w:r>
        <w:t>Управління адміністративних послуг Хмельницької міської ради</w:t>
      </w:r>
    </w:p>
    <w:p w:rsidR="00D3445B" w:rsidRDefault="00D3445B" w:rsidP="00D3445B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4"/>
        <w:gridCol w:w="6992"/>
      </w:tblGrid>
      <w:tr w:rsidR="00D3445B" w:rsidTr="00BD2B68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45B" w:rsidRDefault="00D3445B" w:rsidP="00BD2B68">
            <w:pPr>
              <w:pStyle w:val="a3"/>
              <w:snapToGrid w:val="0"/>
            </w:pPr>
            <w:r>
              <w:t>1. Інформація про УАП</w:t>
            </w:r>
          </w:p>
        </w:tc>
        <w:tc>
          <w:tcPr>
            <w:tcW w:w="6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45B" w:rsidRDefault="00D3445B" w:rsidP="00BD2B68">
            <w:pPr>
              <w:pStyle w:val="a3"/>
              <w:snapToGrid w:val="0"/>
              <w:jc w:val="both"/>
              <w:rPr>
                <w:rFonts w:eastAsia="Times New Roman" w:cs="Times New Roman"/>
              </w:rPr>
            </w:pPr>
            <w:r>
              <w:t>Управління адміністративних послуг</w:t>
            </w:r>
          </w:p>
          <w:p w:rsidR="00D3445B" w:rsidRDefault="00D3445B" w:rsidP="00BD2B68">
            <w:pPr>
              <w:pStyle w:val="a3"/>
              <w:snapToGrid w:val="0"/>
              <w:jc w:val="both"/>
            </w:pPr>
            <w:r>
              <w:t xml:space="preserve">Хмельницької міської ради; </w:t>
            </w:r>
          </w:p>
          <w:p w:rsidR="00D3445B" w:rsidRDefault="00D3445B" w:rsidP="00BD2B68">
            <w:pPr>
              <w:pStyle w:val="a3"/>
              <w:snapToGrid w:val="0"/>
              <w:jc w:val="both"/>
            </w:pPr>
            <w:r>
              <w:t xml:space="preserve">м. Хмельницький, вул. Соборна, 16. </w:t>
            </w:r>
          </w:p>
          <w:p w:rsidR="00D3445B" w:rsidRDefault="00D3445B" w:rsidP="00BD2B68">
            <w:pPr>
              <w:pStyle w:val="a3"/>
              <w:snapToGrid w:val="0"/>
            </w:pPr>
            <w:r>
              <w:t>Графік прийому : понеділок, вівторок, середа: з 09.00 до 17.00 год., четвер: з 09.00 до 20.00 год., п’ятниця: з 09.00 до 16.00 год., субота: з 08.00 до 15.00 год. (без обідньої перерви)</w:t>
            </w:r>
          </w:p>
          <w:p w:rsidR="00D3445B" w:rsidRDefault="00D3445B" w:rsidP="00BD2B68">
            <w:pPr>
              <w:pStyle w:val="a3"/>
              <w:snapToGrid w:val="0"/>
            </w:pPr>
            <w:proofErr w:type="spellStart"/>
            <w:r>
              <w:t>тел</w:t>
            </w:r>
            <w:proofErr w:type="spellEnd"/>
            <w:r>
              <w:t>. 76-58-61, 70-27-91, 70-27-93, факс 76-43-41</w:t>
            </w:r>
          </w:p>
          <w:p w:rsidR="00D3445B" w:rsidRPr="00540F09" w:rsidRDefault="00D3445B" w:rsidP="00BD2B68">
            <w:pPr>
              <w:pStyle w:val="a3"/>
              <w:snapToGrid w:val="0"/>
              <w:jc w:val="both"/>
              <w:rPr>
                <w:lang w:val="ru-RU"/>
              </w:rPr>
            </w:pPr>
            <w:proofErr w:type="spellStart"/>
            <w:r>
              <w:t>ел</w:t>
            </w:r>
            <w:proofErr w:type="spellEnd"/>
            <w:r>
              <w:t xml:space="preserve">. пошта: </w:t>
            </w:r>
            <w:proofErr w:type="spellStart"/>
            <w:r>
              <w:t>cnap@khm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540F09"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D3445B" w:rsidRDefault="00D3445B" w:rsidP="00BD2B68">
            <w:pPr>
              <w:pStyle w:val="a3"/>
              <w:snapToGrid w:val="0"/>
            </w:pPr>
            <w:r>
              <w:t xml:space="preserve">сайт: </w:t>
            </w:r>
            <w:proofErr w:type="spellStart"/>
            <w:r>
              <w:t>cnap.khm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540F09"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D3445B" w:rsidTr="00BD2B68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45B" w:rsidRDefault="00D3445B" w:rsidP="00BD2B68">
            <w:pPr>
              <w:pStyle w:val="a3"/>
              <w:snapToGrid w:val="0"/>
              <w:rPr>
                <w:rFonts w:cs="Times New Roman"/>
              </w:rPr>
            </w:pPr>
            <w:r>
              <w:t>2. Перелік документів, спосіб подання, умови отримання послуги:</w:t>
            </w:r>
          </w:p>
        </w:tc>
        <w:tc>
          <w:tcPr>
            <w:tcW w:w="6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45B" w:rsidRDefault="00D3445B" w:rsidP="00BD2B6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Заява на ім'я міського голови (додається);</w:t>
            </w:r>
          </w:p>
          <w:p w:rsidR="00D3445B" w:rsidRDefault="00D3445B" w:rsidP="00BD2B6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Копія паспорту громадянина України (1,2 та відмітка про реєстрацію місця проживання);</w:t>
            </w:r>
          </w:p>
          <w:p w:rsidR="00D3445B" w:rsidRDefault="00D3445B" w:rsidP="00BD2B6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38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2.3. Копія посвідчення про пільгу;</w:t>
            </w:r>
          </w:p>
          <w:p w:rsidR="00D3445B" w:rsidRDefault="00D3445B" w:rsidP="00BD2B68">
            <w:pPr>
              <w:tabs>
                <w:tab w:val="left" w:pos="0"/>
              </w:tabs>
              <w:snapToGrid w:val="0"/>
              <w:ind w:right="-5"/>
              <w:jc w:val="both"/>
              <w:rPr>
                <w:rFonts w:cs="Times New Roman"/>
              </w:rPr>
            </w:pPr>
            <w:bookmarkStart w:id="1" w:name="39"/>
            <w:bookmarkEnd w:id="1"/>
            <w:r>
              <w:rPr>
                <w:rFonts w:cs="Times New Roman"/>
              </w:rPr>
              <w:t>2.4. Копія довідки МСЕК;</w:t>
            </w:r>
          </w:p>
          <w:p w:rsidR="00D3445B" w:rsidRDefault="00D3445B" w:rsidP="00BD2B68">
            <w:pPr>
              <w:tabs>
                <w:tab w:val="left" w:pos="0"/>
              </w:tabs>
              <w:snapToGrid w:val="0"/>
              <w:ind w:right="-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2.5. Копія посвідчення водія;</w:t>
            </w:r>
          </w:p>
          <w:p w:rsidR="00D3445B" w:rsidRDefault="00D3445B" w:rsidP="00BD2B68">
            <w:pPr>
              <w:tabs>
                <w:tab w:val="left" w:pos="0"/>
              </w:tabs>
              <w:snapToGrid w:val="0"/>
              <w:ind w:right="-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2.6. Копія свідоцтва про реєстрацію транспортного засобу;</w:t>
            </w:r>
          </w:p>
          <w:p w:rsidR="00D3445B" w:rsidRDefault="00D3445B" w:rsidP="00BD2B68">
            <w:pPr>
              <w:tabs>
                <w:tab w:val="left" w:pos="0"/>
              </w:tabs>
              <w:snapToGrid w:val="0"/>
              <w:ind w:right="-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2.7.Ситуаційна схема із зазначенням бажаного місця розташування гаража із погодженням УЖКГ (2 примірника).</w:t>
            </w:r>
          </w:p>
          <w:p w:rsidR="00D3445B" w:rsidRDefault="00D3445B" w:rsidP="00D3445B">
            <w:pPr>
              <w:pStyle w:val="a3"/>
              <w:numPr>
                <w:ilvl w:val="2"/>
                <w:numId w:val="1"/>
              </w:numPr>
              <w:tabs>
                <w:tab w:val="left" w:pos="0"/>
              </w:tabs>
              <w:snapToGrid w:val="0"/>
              <w:ind w:left="-61"/>
              <w:jc w:val="both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iCs/>
              </w:rPr>
              <w:t>Пакет документів подається адміністратору УАП.</w:t>
            </w:r>
          </w:p>
          <w:p w:rsidR="00D3445B" w:rsidRPr="00475E29" w:rsidRDefault="00D3445B" w:rsidP="00BD2B68">
            <w:pPr>
              <w:widowControl/>
              <w:tabs>
                <w:tab w:val="left" w:pos="900"/>
              </w:tabs>
              <w:suppressAutoHyphens w:val="0"/>
              <w:snapToGrid w:val="0"/>
              <w:ind w:left="-43" w:right="3"/>
              <w:rPr>
                <w:b/>
                <w:u w:val="single"/>
              </w:rPr>
            </w:pPr>
            <w:r w:rsidRPr="00475E29">
              <w:rPr>
                <w:rFonts w:eastAsia="Times New Roman" w:cs="Times New Roman"/>
                <w:b/>
                <w:bCs/>
              </w:rPr>
              <w:t>Примітка:</w:t>
            </w:r>
            <w:r>
              <w:rPr>
                <w:rFonts w:eastAsia="Times New Roman" w:cs="Times New Roman"/>
                <w:b/>
                <w:bCs/>
                <w:u w:val="single"/>
              </w:rPr>
              <w:t xml:space="preserve"> д</w:t>
            </w:r>
            <w:r w:rsidRPr="00475E29">
              <w:rPr>
                <w:rFonts w:eastAsia="Times New Roman" w:cs="Times New Roman"/>
                <w:b/>
                <w:bCs/>
                <w:u w:val="single"/>
              </w:rPr>
              <w:t>ля засвідчення копій документів адміністратором заявником надаються оригінали документів.</w:t>
            </w:r>
          </w:p>
        </w:tc>
      </w:tr>
      <w:tr w:rsidR="00D3445B" w:rsidTr="00BD2B68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45B" w:rsidRDefault="00D3445B" w:rsidP="00BD2B68">
            <w:pPr>
              <w:pStyle w:val="a3"/>
              <w:snapToGrid w:val="0"/>
            </w:pPr>
            <w:r>
              <w:t>3. Платність (в разі платності — розмір, порядок внесення плати, р/р)</w:t>
            </w:r>
          </w:p>
        </w:tc>
        <w:tc>
          <w:tcPr>
            <w:tcW w:w="6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45B" w:rsidRDefault="00D3445B" w:rsidP="00BD2B68">
            <w:pPr>
              <w:pStyle w:val="a3"/>
              <w:snapToGrid w:val="0"/>
            </w:pPr>
            <w:r>
              <w:t>Безоплатно.</w:t>
            </w:r>
          </w:p>
        </w:tc>
      </w:tr>
      <w:tr w:rsidR="00D3445B" w:rsidTr="00BD2B68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45B" w:rsidRDefault="00D3445B" w:rsidP="00BD2B68">
            <w:pPr>
              <w:pStyle w:val="a3"/>
              <w:snapToGrid w:val="0"/>
            </w:pPr>
            <w:r>
              <w:t>4. Строк надання послуги</w:t>
            </w:r>
          </w:p>
        </w:tc>
        <w:tc>
          <w:tcPr>
            <w:tcW w:w="6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45B" w:rsidRDefault="00D3445B" w:rsidP="00BD2B68">
            <w:pPr>
              <w:pStyle w:val="a3"/>
              <w:snapToGrid w:val="0"/>
            </w:pPr>
            <w:r>
              <w:t>30 календарних днів.</w:t>
            </w:r>
          </w:p>
        </w:tc>
      </w:tr>
      <w:tr w:rsidR="00D3445B" w:rsidTr="00BD2B68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45B" w:rsidRDefault="00D3445B" w:rsidP="00BD2B68">
            <w:pPr>
              <w:pStyle w:val="a3"/>
              <w:snapToGrid w:val="0"/>
            </w:pPr>
            <w:r>
              <w:t>5. Результат надання послуг</w:t>
            </w:r>
          </w:p>
        </w:tc>
        <w:tc>
          <w:tcPr>
            <w:tcW w:w="6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45B" w:rsidRDefault="00D3445B" w:rsidP="00BD2B68">
            <w:pPr>
              <w:autoSpaceDE w:val="0"/>
              <w:snapToGrid w:val="0"/>
            </w:pPr>
            <w:r>
              <w:t>витяг з рішення виконавчого комітету Хмельницької міської ради.</w:t>
            </w:r>
          </w:p>
        </w:tc>
      </w:tr>
      <w:tr w:rsidR="00D3445B" w:rsidTr="00BD2B68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45B" w:rsidRDefault="00D3445B" w:rsidP="00BD2B68">
            <w:pPr>
              <w:pStyle w:val="a3"/>
              <w:snapToGrid w:val="0"/>
            </w:pPr>
            <w:r>
              <w:t>6. Способи отримання відповіді, результату послуги</w:t>
            </w:r>
          </w:p>
        </w:tc>
        <w:tc>
          <w:tcPr>
            <w:tcW w:w="6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45B" w:rsidRDefault="00D3445B" w:rsidP="00BD2B68">
            <w:pPr>
              <w:pStyle w:val="a3"/>
              <w:snapToGrid w:val="0"/>
            </w:pPr>
            <w:r>
              <w:t>Особисто або за довіреністю в управлінні адміністративних послуг, поштою.</w:t>
            </w:r>
          </w:p>
        </w:tc>
      </w:tr>
      <w:tr w:rsidR="00D3445B" w:rsidTr="00BD2B68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445B" w:rsidRDefault="00D3445B" w:rsidP="00BD2B68">
            <w:pPr>
              <w:pStyle w:val="a3"/>
              <w:snapToGrid w:val="0"/>
              <w:rPr>
                <w:color w:val="333333"/>
              </w:rPr>
            </w:pPr>
            <w:r>
              <w:t>7. Нормативні акти, що регламентують надання послуги</w:t>
            </w:r>
          </w:p>
        </w:tc>
        <w:tc>
          <w:tcPr>
            <w:tcW w:w="6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445B" w:rsidRDefault="00D3445B" w:rsidP="00BD2B68">
            <w:pPr>
              <w:pStyle w:val="a3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7.1. Закон України «Про основи соціальної захищеності інвалідів в Україні»;</w:t>
            </w:r>
          </w:p>
          <w:p w:rsidR="00D3445B" w:rsidRDefault="00D3445B" w:rsidP="00BD2B68">
            <w:pPr>
              <w:pStyle w:val="a3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7.2 Закон України «Про адміністративні послуги»;</w:t>
            </w:r>
          </w:p>
          <w:p w:rsidR="00D3445B" w:rsidRDefault="00D3445B" w:rsidP="00BD2B68">
            <w:pPr>
              <w:pStyle w:val="a3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7.3.Закон України «Про регулювання містобудівної діяльності»;</w:t>
            </w:r>
          </w:p>
          <w:p w:rsidR="00D3445B" w:rsidRDefault="00D3445B" w:rsidP="00BD2B68">
            <w:pPr>
              <w:pStyle w:val="a3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7.4. Закон України «Про місцеве самоврядування»;</w:t>
            </w:r>
          </w:p>
          <w:p w:rsidR="00D3445B" w:rsidRDefault="00D3445B" w:rsidP="00BD2B68">
            <w:pPr>
              <w:pStyle w:val="a3"/>
            </w:pPr>
            <w:r>
              <w:rPr>
                <w:rFonts w:eastAsia="Times New Roman"/>
                <w:bCs/>
              </w:rPr>
              <w:t xml:space="preserve">7.5. Рішення тридцятої сесії Хмельницької міської ради від 17.04.2019 № 98 «Про затвердження Порядку надання дозволів на встановлення тимчасових збірно-розбірних гаражів у масивах </w:t>
            </w:r>
            <w:r>
              <w:rPr>
                <w:rFonts w:eastAsia="Times New Roman"/>
                <w:bCs/>
              </w:rPr>
              <w:lastRenderedPageBreak/>
              <w:t>багатоквартирної житлової забудови в м. Хмельницькому».</w:t>
            </w:r>
          </w:p>
        </w:tc>
      </w:tr>
    </w:tbl>
    <w:p w:rsidR="00D3445B" w:rsidRDefault="00D3445B" w:rsidP="00D3445B">
      <w:pPr>
        <w:ind w:firstLine="709"/>
        <w:jc w:val="both"/>
        <w:rPr>
          <w:sz w:val="16"/>
          <w:szCs w:val="16"/>
        </w:rPr>
      </w:pPr>
    </w:p>
    <w:p w:rsidR="00D3445B" w:rsidRDefault="00D3445B" w:rsidP="00D3445B">
      <w:pPr>
        <w:ind w:firstLine="709"/>
        <w:jc w:val="both"/>
      </w:pPr>
      <w:r w:rsidRPr="00B4505B">
        <w:t>Механізм оскарження результату надання адміністративної послуги: в порядку, передбаченому чинним законодавством.</w:t>
      </w:r>
    </w:p>
    <w:p w:rsidR="00D3445B" w:rsidRDefault="00D3445B" w:rsidP="00D3445B">
      <w:pPr>
        <w:ind w:firstLine="709"/>
        <w:jc w:val="both"/>
      </w:pPr>
    </w:p>
    <w:p w:rsidR="00D3445B" w:rsidRDefault="00D3445B" w:rsidP="00D3445B">
      <w:pPr>
        <w:ind w:firstLine="709"/>
        <w:jc w:val="both"/>
      </w:pPr>
    </w:p>
    <w:p w:rsidR="00D3445B" w:rsidRDefault="00D3445B" w:rsidP="00D3445B">
      <w:pPr>
        <w:ind w:firstLine="709"/>
        <w:jc w:val="both"/>
      </w:pPr>
    </w:p>
    <w:p w:rsidR="00D3445B" w:rsidRDefault="00D3445B" w:rsidP="00D3445B">
      <w:pPr>
        <w:ind w:firstLine="709"/>
        <w:jc w:val="both"/>
      </w:pPr>
    </w:p>
    <w:p w:rsidR="00D3445B" w:rsidRPr="00B4505B" w:rsidRDefault="00D3445B" w:rsidP="00D3445B">
      <w:pPr>
        <w:ind w:firstLine="709"/>
        <w:jc w:val="both"/>
      </w:pPr>
    </w:p>
    <w:p w:rsidR="00D3445B" w:rsidRDefault="00D3445B" w:rsidP="00D3445B"/>
    <w:p w:rsidR="00D3445B" w:rsidRDefault="00D3445B" w:rsidP="00D3445B">
      <w:pPr>
        <w:rPr>
          <w:kern w:val="2"/>
        </w:rPr>
      </w:pPr>
      <w:r>
        <w:t>Керуючий справами виконавчого комітету                                                         Ю. Сабій</w:t>
      </w:r>
    </w:p>
    <w:p w:rsidR="00D3445B" w:rsidRDefault="00D3445B" w:rsidP="00D3445B"/>
    <w:p w:rsidR="00D3445B" w:rsidRDefault="00D3445B" w:rsidP="00D3445B"/>
    <w:p w:rsidR="00D3445B" w:rsidRDefault="00D3445B" w:rsidP="00D3445B"/>
    <w:p w:rsidR="00D3445B" w:rsidRDefault="00D3445B" w:rsidP="00D3445B">
      <w:r>
        <w:t>В. о. начальника управління</w:t>
      </w:r>
    </w:p>
    <w:p w:rsidR="00D3445B" w:rsidRDefault="00D3445B" w:rsidP="00D3445B">
      <w:r>
        <w:t>архітектури та містобудування</w:t>
      </w:r>
      <w:r>
        <w:tab/>
        <w:t xml:space="preserve">               </w:t>
      </w:r>
      <w:r>
        <w:tab/>
      </w:r>
      <w:r>
        <w:tab/>
      </w:r>
      <w:r>
        <w:tab/>
      </w:r>
      <w:r>
        <w:tab/>
        <w:t xml:space="preserve">            З. Пилипчук</w:t>
      </w:r>
    </w:p>
    <w:p w:rsidR="00D3445B" w:rsidRDefault="00D3445B" w:rsidP="00D3445B"/>
    <w:p w:rsidR="00F649A4" w:rsidRDefault="00D3445B">
      <w:bookmarkStart w:id="2" w:name="_GoBack"/>
      <w:bookmarkEnd w:id="2"/>
    </w:p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02"/>
    <w:rsid w:val="00274004"/>
    <w:rsid w:val="005E7302"/>
    <w:rsid w:val="0095162F"/>
    <w:rsid w:val="00D3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CF2DE-51ED-4954-A848-981E25E2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45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3445B"/>
    <w:pPr>
      <w:suppressLineNumbers/>
    </w:pPr>
  </w:style>
  <w:style w:type="paragraph" w:styleId="HTML">
    <w:name w:val="HTML Preformatted"/>
    <w:basedOn w:val="a"/>
    <w:link w:val="HTML0"/>
    <w:rsid w:val="00D34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D3445B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a4">
    <w:name w:val="Знак"/>
    <w:basedOn w:val="a"/>
    <w:rsid w:val="00D3445B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1578</Words>
  <Characters>901</Characters>
  <Application>Microsoft Office Word</Application>
  <DocSecurity>0</DocSecurity>
  <Lines>7</Lines>
  <Paragraphs>4</Paragraphs>
  <ScaleCrop>false</ScaleCrop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2019-05-28T09:20:00Z</dcterms:created>
  <dcterms:modified xsi:type="dcterms:W3CDTF">2019-05-28T09:20:00Z</dcterms:modified>
</cp:coreProperties>
</file>