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3E" w:rsidRPr="007C7263" w:rsidRDefault="00B7763E" w:rsidP="00B7763E">
      <w:pPr>
        <w:ind w:left="4248" w:firstLine="708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7C7263">
        <w:rPr>
          <w:color w:val="000000"/>
          <w:sz w:val="26"/>
          <w:szCs w:val="26"/>
        </w:rPr>
        <w:t>ЗАТВЕРДЖЕНО</w:t>
      </w:r>
    </w:p>
    <w:p w:rsidR="00B7763E" w:rsidRPr="007C7263" w:rsidRDefault="00B7763E" w:rsidP="00B7763E">
      <w:pPr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</w:p>
    <w:p w:rsidR="00B7763E" w:rsidRPr="007C7263" w:rsidRDefault="00B7763E" w:rsidP="00B7763E">
      <w:pPr>
        <w:ind w:left="63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Наказ Головного управління Держгеокадастру у Хмельницькій області</w:t>
      </w:r>
    </w:p>
    <w:p w:rsidR="00B7763E" w:rsidRPr="00D105B9" w:rsidRDefault="00B7763E" w:rsidP="00B7763E">
      <w:pPr>
        <w:jc w:val="center"/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26.04.</w:t>
      </w:r>
      <w:r w:rsidRPr="007C7263">
        <w:rPr>
          <w:color w:val="000000"/>
          <w:sz w:val="26"/>
          <w:szCs w:val="26"/>
        </w:rPr>
        <w:t>2019 №</w:t>
      </w:r>
      <w:r>
        <w:rPr>
          <w:color w:val="000000"/>
          <w:sz w:val="26"/>
          <w:szCs w:val="26"/>
        </w:rPr>
        <w:t xml:space="preserve"> 117</w:t>
      </w: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7763E" w:rsidRPr="00BC4546" w:rsidTr="00A679A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7763E" w:rsidRPr="00BC4546" w:rsidRDefault="00B7763E" w:rsidP="00A679AD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B7763E" w:rsidRPr="00BC4546" w:rsidRDefault="00B7763E" w:rsidP="00B7763E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7763E" w:rsidRPr="00BC4546" w:rsidTr="00A679A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7763E" w:rsidRPr="00BC4546" w:rsidRDefault="00B7763E" w:rsidP="00A679AD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r w:rsidRPr="00BC4546">
              <w:rPr>
                <w:b/>
                <w:caps/>
                <w:sz w:val="22"/>
                <w:szCs w:val="22"/>
              </w:rPr>
              <w:t>інформаційнА карткА адміністративної послуги</w:t>
            </w:r>
          </w:p>
          <w:p w:rsidR="00B7763E" w:rsidRPr="00BC4546" w:rsidRDefault="00B7763E" w:rsidP="00A679AD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BC4546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B7763E" w:rsidRPr="00BC4546" w:rsidRDefault="00B7763E" w:rsidP="00A679A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C4546">
              <w:rPr>
                <w:caps/>
                <w:sz w:val="16"/>
                <w:szCs w:val="16"/>
              </w:rPr>
              <w:t>(</w:t>
            </w:r>
            <w:r w:rsidRPr="00BC4546">
              <w:rPr>
                <w:sz w:val="16"/>
                <w:szCs w:val="16"/>
              </w:rPr>
              <w:t>назва адміністративної послуги)</w:t>
            </w:r>
          </w:p>
          <w:p w:rsidR="00B7763E" w:rsidRPr="00BC4546" w:rsidRDefault="00B7763E" w:rsidP="00A679AD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Відділ у Хмельницькому районі</w:t>
            </w:r>
            <w:r w:rsidRPr="00BC454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Головного управління Держгеокадастру у Хмельницькій області</w:t>
            </w:r>
            <w:r w:rsidRPr="00BC4546">
              <w:rPr>
                <w:sz w:val="22"/>
                <w:szCs w:val="22"/>
                <w:u w:val="single"/>
              </w:rPr>
              <w:t xml:space="preserve"> </w:t>
            </w:r>
          </w:p>
          <w:p w:rsidR="00B7763E" w:rsidRPr="00BC4546" w:rsidRDefault="00B7763E" w:rsidP="00A679A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7"/>
              <w:gridCol w:w="3168"/>
              <w:gridCol w:w="2880"/>
              <w:gridCol w:w="3003"/>
            </w:tblGrid>
            <w:tr w:rsidR="00B7763E" w:rsidRPr="00BC4546" w:rsidTr="00A679AD">
              <w:trPr>
                <w:trHeight w:val="441"/>
              </w:trPr>
              <w:tc>
                <w:tcPr>
                  <w:tcW w:w="9628" w:type="dxa"/>
                  <w:gridSpan w:val="4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B7763E" w:rsidRPr="00BC4546" w:rsidTr="00A679AD">
              <w:trPr>
                <w:trHeight w:val="441"/>
              </w:trPr>
              <w:tc>
                <w:tcPr>
                  <w:tcW w:w="3745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B7763E" w:rsidRPr="003D364E" w:rsidRDefault="00B7763E" w:rsidP="00A679AD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D23DA">
                    <w:rPr>
                      <w:sz w:val="20"/>
                      <w:szCs w:val="20"/>
                    </w:rPr>
                    <w:t>Управління адміністративних послуг Хмельницької міської ради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B7763E" w:rsidRPr="003D364E" w:rsidRDefault="00B7763E" w:rsidP="00A679AD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Центр надання адміністративних послуг Хмельницької райдержадміністрації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B7763E" w:rsidRPr="007D23DA" w:rsidRDefault="00B7763E" w:rsidP="00A679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29013</w:t>
                  </w:r>
                  <w:r w:rsidRPr="007D23DA">
                    <w:rPr>
                      <w:sz w:val="20"/>
                      <w:szCs w:val="20"/>
                    </w:rPr>
                    <w:t xml:space="preserve">, м. Хмельницький,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7D23DA">
                    <w:rPr>
                      <w:sz w:val="20"/>
                      <w:szCs w:val="20"/>
                    </w:rPr>
                    <w:t>вул. Соборна, 16</w:t>
                  </w:r>
                </w:p>
                <w:p w:rsidR="00B7763E" w:rsidRPr="00BC4546" w:rsidRDefault="00B7763E" w:rsidP="00A679AD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003" w:type="dxa"/>
                  <w:shd w:val="clear" w:color="auto" w:fill="auto"/>
                </w:tcPr>
                <w:p w:rsidR="00B7763E" w:rsidRDefault="00B7763E" w:rsidP="00A679A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29018, м. Хмельницький,         вул. Кам</w:t>
                  </w:r>
                  <w:r w:rsidRPr="00495B8A">
                    <w:rPr>
                      <w:sz w:val="20"/>
                      <w:szCs w:val="20"/>
                      <w:lang w:val="ru-RU"/>
                    </w:rPr>
                    <w:t>’</w:t>
                  </w:r>
                  <w:proofErr w:type="spellStart"/>
                  <w:r>
                    <w:rPr>
                      <w:sz w:val="20"/>
                      <w:szCs w:val="20"/>
                    </w:rPr>
                    <w:t>янецька</w:t>
                  </w:r>
                  <w:proofErr w:type="spellEnd"/>
                  <w:r>
                    <w:rPr>
                      <w:sz w:val="20"/>
                      <w:szCs w:val="20"/>
                    </w:rPr>
                    <w:t>, 122/2</w:t>
                  </w:r>
                </w:p>
                <w:p w:rsidR="00B7763E" w:rsidRPr="00BC4546" w:rsidRDefault="00B7763E" w:rsidP="00A679AD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B7763E" w:rsidRPr="007D23DA" w:rsidRDefault="00B7763E" w:rsidP="00A679AD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7D23DA">
                    <w:rPr>
                      <w:sz w:val="20"/>
                      <w:szCs w:val="20"/>
                    </w:rPr>
                    <w:t>понеділок</w:t>
                  </w:r>
                  <w:proofErr w:type="spellEnd"/>
                  <w:r w:rsidRPr="007D23D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23DA">
                    <w:rPr>
                      <w:sz w:val="20"/>
                      <w:szCs w:val="20"/>
                    </w:rPr>
                    <w:t>вівторок</w:t>
                  </w:r>
                  <w:proofErr w:type="spellEnd"/>
                  <w:r w:rsidRPr="007D23DA">
                    <w:rPr>
                      <w:sz w:val="20"/>
                      <w:szCs w:val="20"/>
                      <w:lang w:val="uk-UA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середа</w:t>
                  </w:r>
                  <w:r w:rsidRPr="007D23DA">
                    <w:rPr>
                      <w:sz w:val="20"/>
                      <w:szCs w:val="20"/>
                    </w:rPr>
                    <w:t> 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 xml:space="preserve"> -</w:t>
                  </w:r>
                  <w:proofErr w:type="gramEnd"/>
                  <w:r w:rsidRPr="007D23D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D23DA">
                    <w:rPr>
                      <w:sz w:val="20"/>
                      <w:szCs w:val="20"/>
                    </w:rPr>
                    <w:t xml:space="preserve">з 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9.</w:t>
                  </w:r>
                  <w:r w:rsidRPr="007D23DA">
                    <w:rPr>
                      <w:sz w:val="20"/>
                      <w:szCs w:val="20"/>
                    </w:rPr>
                    <w:t xml:space="preserve">00 до 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17.00</w:t>
                  </w:r>
                </w:p>
                <w:p w:rsidR="00B7763E" w:rsidRPr="007D23DA" w:rsidRDefault="00B7763E" w:rsidP="00A679AD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7D23DA">
                    <w:rPr>
                      <w:sz w:val="20"/>
                      <w:szCs w:val="20"/>
                    </w:rPr>
                    <w:t>четвер</w:t>
                  </w:r>
                  <w:proofErr w:type="spellEnd"/>
                  <w:r w:rsidRPr="007D23DA">
                    <w:rPr>
                      <w:sz w:val="20"/>
                      <w:szCs w:val="20"/>
                      <w:lang w:val="uk-UA"/>
                    </w:rPr>
                    <w:t xml:space="preserve"> - </w:t>
                  </w:r>
                  <w:r w:rsidRPr="007D23DA">
                    <w:rPr>
                      <w:sz w:val="20"/>
                      <w:szCs w:val="20"/>
                    </w:rPr>
                    <w:t xml:space="preserve">з 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9.</w:t>
                  </w:r>
                  <w:r w:rsidRPr="007D23DA">
                    <w:rPr>
                      <w:sz w:val="20"/>
                      <w:szCs w:val="20"/>
                    </w:rPr>
                    <w:t>00 до 20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7D23DA">
                    <w:rPr>
                      <w:sz w:val="20"/>
                      <w:szCs w:val="20"/>
                    </w:rPr>
                    <w:t>00</w:t>
                  </w:r>
                </w:p>
                <w:p w:rsidR="00B7763E" w:rsidRPr="007D23DA" w:rsidRDefault="00B7763E" w:rsidP="00A679AD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proofErr w:type="spellStart"/>
                  <w:r w:rsidRPr="007D23DA">
                    <w:rPr>
                      <w:sz w:val="20"/>
                      <w:szCs w:val="20"/>
                    </w:rPr>
                    <w:t>п'ятниця</w:t>
                  </w:r>
                  <w:proofErr w:type="spellEnd"/>
                  <w:r w:rsidRPr="007D23DA">
                    <w:rPr>
                      <w:sz w:val="20"/>
                      <w:szCs w:val="20"/>
                    </w:rPr>
                    <w:t xml:space="preserve"> - з 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9.</w:t>
                  </w:r>
                  <w:r w:rsidRPr="007D23DA">
                    <w:rPr>
                      <w:sz w:val="20"/>
                      <w:szCs w:val="20"/>
                    </w:rPr>
                    <w:t xml:space="preserve">00 до 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16.</w:t>
                  </w:r>
                  <w:r w:rsidRPr="007D23DA">
                    <w:rPr>
                      <w:sz w:val="20"/>
                      <w:szCs w:val="20"/>
                    </w:rPr>
                    <w:t>00</w:t>
                  </w:r>
                </w:p>
                <w:p w:rsidR="00B7763E" w:rsidRPr="007D23DA" w:rsidRDefault="00B7763E" w:rsidP="00A679AD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суббота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- </w:t>
                  </w:r>
                  <w:r w:rsidRPr="007D23DA">
                    <w:rPr>
                      <w:sz w:val="20"/>
                      <w:szCs w:val="20"/>
                    </w:rPr>
                    <w:t xml:space="preserve"> з 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8.</w:t>
                  </w:r>
                  <w:r w:rsidRPr="007D23DA">
                    <w:rPr>
                      <w:sz w:val="20"/>
                      <w:szCs w:val="20"/>
                    </w:rPr>
                    <w:t>00 до 1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5.</w:t>
                  </w:r>
                  <w:r w:rsidRPr="007D23DA">
                    <w:rPr>
                      <w:sz w:val="20"/>
                      <w:szCs w:val="20"/>
                    </w:rPr>
                    <w:t>00</w:t>
                  </w:r>
                </w:p>
                <w:p w:rsidR="00B7763E" w:rsidRPr="007D23DA" w:rsidRDefault="00B7763E" w:rsidP="00A679AD">
                  <w:pPr>
                    <w:pStyle w:val="a3"/>
                    <w:shd w:val="clear" w:color="auto" w:fill="FFFFFF"/>
                    <w:spacing w:before="0" w:beforeAutospacing="0" w:after="0" w:afterAutospacing="0" w:line="190" w:lineRule="atLeast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r w:rsidRPr="007D23DA">
                    <w:rPr>
                      <w:sz w:val="20"/>
                      <w:szCs w:val="20"/>
                    </w:rPr>
                    <w:t xml:space="preserve">без перерви на </w:t>
                  </w:r>
                  <w:proofErr w:type="spellStart"/>
                  <w:r w:rsidRPr="007D23DA">
                    <w:rPr>
                      <w:sz w:val="20"/>
                      <w:szCs w:val="20"/>
                    </w:rPr>
                    <w:t>обід</w:t>
                  </w:r>
                  <w:proofErr w:type="spellEnd"/>
                  <w:r w:rsidRPr="007D23DA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  <w:p w:rsidR="00B7763E" w:rsidRPr="00BC4546" w:rsidRDefault="00B7763E" w:rsidP="00A679AD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D23DA">
                    <w:rPr>
                      <w:sz w:val="20"/>
                      <w:szCs w:val="20"/>
                    </w:rPr>
                    <w:t>Вихідний день: неділя, святкові та неробочі дні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B7763E" w:rsidRPr="007D23DA" w:rsidRDefault="00B7763E" w:rsidP="00A679AD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7D23DA">
                    <w:rPr>
                      <w:sz w:val="20"/>
                      <w:szCs w:val="20"/>
                    </w:rPr>
                    <w:t>понеділок</w:t>
                  </w:r>
                  <w:proofErr w:type="spellEnd"/>
                  <w:r w:rsidRPr="007D23DA">
                    <w:rPr>
                      <w:sz w:val="20"/>
                      <w:szCs w:val="20"/>
                    </w:rPr>
                    <w:t>, середа, </w:t>
                  </w:r>
                  <w:proofErr w:type="spellStart"/>
                  <w:r w:rsidRPr="007D23DA">
                    <w:rPr>
                      <w:sz w:val="20"/>
                      <w:szCs w:val="20"/>
                    </w:rPr>
                    <w:t>четвер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7D23DA">
                    <w:rPr>
                      <w:sz w:val="20"/>
                      <w:szCs w:val="20"/>
                    </w:rPr>
                    <w:t>п'ятниця</w:t>
                  </w:r>
                  <w:proofErr w:type="spellEnd"/>
                  <w:r w:rsidRPr="007D23DA">
                    <w:rPr>
                      <w:sz w:val="20"/>
                      <w:szCs w:val="20"/>
                      <w:lang w:val="uk-UA"/>
                    </w:rPr>
                    <w:t xml:space="preserve"> -</w:t>
                  </w:r>
                  <w:r w:rsidRPr="007D23DA">
                    <w:rPr>
                      <w:sz w:val="20"/>
                      <w:szCs w:val="20"/>
                    </w:rPr>
                    <w:t xml:space="preserve"> з </w:t>
                  </w:r>
                  <w:r>
                    <w:rPr>
                      <w:sz w:val="20"/>
                      <w:szCs w:val="20"/>
                      <w:lang w:val="uk-UA"/>
                    </w:rPr>
                    <w:t>8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3</w:t>
                  </w:r>
                  <w:r w:rsidRPr="007D23DA">
                    <w:rPr>
                      <w:sz w:val="20"/>
                      <w:szCs w:val="20"/>
                    </w:rPr>
                    <w:t xml:space="preserve">0 до 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17.00</w:t>
                  </w:r>
                </w:p>
                <w:p w:rsidR="00B7763E" w:rsidRPr="007D23DA" w:rsidRDefault="00B7763E" w:rsidP="00A679AD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7D23DA">
                    <w:rPr>
                      <w:sz w:val="20"/>
                      <w:szCs w:val="20"/>
                    </w:rPr>
                    <w:t>вівторок</w:t>
                  </w:r>
                  <w:proofErr w:type="spellEnd"/>
                  <w:r w:rsidRPr="007D23DA">
                    <w:rPr>
                      <w:sz w:val="20"/>
                      <w:szCs w:val="20"/>
                    </w:rPr>
                    <w:t xml:space="preserve"> 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Pr="007D23DA">
                    <w:rPr>
                      <w:sz w:val="20"/>
                      <w:szCs w:val="20"/>
                    </w:rPr>
                    <w:t xml:space="preserve">з </w:t>
                  </w:r>
                  <w:r>
                    <w:rPr>
                      <w:sz w:val="20"/>
                      <w:szCs w:val="20"/>
                      <w:lang w:val="uk-UA"/>
                    </w:rPr>
                    <w:t>8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3</w:t>
                  </w:r>
                  <w:r w:rsidRPr="007D23DA">
                    <w:rPr>
                      <w:sz w:val="20"/>
                      <w:szCs w:val="20"/>
                    </w:rPr>
                    <w:t>0 до 20</w:t>
                  </w:r>
                  <w:r w:rsidRPr="007D23DA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7D23DA">
                    <w:rPr>
                      <w:sz w:val="20"/>
                      <w:szCs w:val="20"/>
                    </w:rPr>
                    <w:t>00</w:t>
                  </w:r>
                </w:p>
                <w:p w:rsidR="00B7763E" w:rsidRPr="007D23DA" w:rsidRDefault="00B7763E" w:rsidP="00A679AD">
                  <w:pPr>
                    <w:pStyle w:val="a3"/>
                    <w:shd w:val="clear" w:color="auto" w:fill="FFFFFF"/>
                    <w:spacing w:before="0" w:beforeAutospacing="0" w:after="0" w:afterAutospacing="0" w:line="190" w:lineRule="atLeast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r w:rsidRPr="007D23DA">
                    <w:rPr>
                      <w:sz w:val="20"/>
                      <w:szCs w:val="20"/>
                    </w:rPr>
                    <w:t xml:space="preserve">без перерви на </w:t>
                  </w:r>
                  <w:proofErr w:type="spellStart"/>
                  <w:r w:rsidRPr="007D23DA">
                    <w:rPr>
                      <w:sz w:val="20"/>
                      <w:szCs w:val="20"/>
                    </w:rPr>
                    <w:t>обід</w:t>
                  </w:r>
                  <w:proofErr w:type="spellEnd"/>
                  <w:r w:rsidRPr="007D23DA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  <w:p w:rsidR="00B7763E" w:rsidRPr="00BC4546" w:rsidRDefault="00B7763E" w:rsidP="00A679AD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7D23DA">
                    <w:rPr>
                      <w:sz w:val="20"/>
                      <w:szCs w:val="20"/>
                    </w:rPr>
                    <w:t xml:space="preserve">Вихідний день: </w:t>
                  </w:r>
                  <w:r>
                    <w:rPr>
                      <w:sz w:val="20"/>
                      <w:szCs w:val="20"/>
                    </w:rPr>
                    <w:t xml:space="preserve">субота, </w:t>
                  </w:r>
                  <w:r w:rsidRPr="007D23DA">
                    <w:rPr>
                      <w:sz w:val="20"/>
                      <w:szCs w:val="20"/>
                    </w:rPr>
                    <w:t>неділя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B7763E" w:rsidRPr="007D23DA" w:rsidRDefault="00B7763E" w:rsidP="00A679AD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D23DA">
                    <w:rPr>
                      <w:sz w:val="20"/>
                      <w:szCs w:val="20"/>
                    </w:rPr>
                    <w:t>тел</w:t>
                  </w:r>
                  <w:r w:rsidRPr="003A4E90">
                    <w:rPr>
                      <w:sz w:val="20"/>
                      <w:szCs w:val="20"/>
                      <w:lang w:val="en-US"/>
                    </w:rPr>
                    <w:t xml:space="preserve">.: </w:t>
                  </w:r>
                  <w:r>
                    <w:rPr>
                      <w:sz w:val="20"/>
                      <w:szCs w:val="20"/>
                      <w:lang w:val="uk-UA"/>
                    </w:rPr>
                    <w:t>76-44-42, 76-58-61</w:t>
                  </w:r>
                </w:p>
                <w:p w:rsidR="00B7763E" w:rsidRPr="00BC4546" w:rsidRDefault="00B7763E" w:rsidP="00A679AD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F9218A">
                    <w:rPr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e-mail: </w:t>
                  </w:r>
                  <w:proofErr w:type="spellStart"/>
                  <w:r w:rsidRPr="00E85B7E">
                    <w:rPr>
                      <w:sz w:val="20"/>
                      <w:szCs w:val="20"/>
                      <w:lang w:val="en-US"/>
                    </w:rPr>
                    <w:t>cnap</w:t>
                  </w:r>
                  <w:proofErr w:type="spellEnd"/>
                  <w:r w:rsidRPr="00E85B7E"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khm.gov.ua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:rsidR="00B7763E" w:rsidRPr="00F80BDD" w:rsidRDefault="00B7763E" w:rsidP="00A679AD">
                  <w:pPr>
                    <w:spacing w:line="276" w:lineRule="auto"/>
                    <w:ind w:left="66"/>
                    <w:rPr>
                      <w:sz w:val="20"/>
                      <w:szCs w:val="20"/>
                    </w:rPr>
                  </w:pPr>
                  <w:proofErr w:type="spellStart"/>
                  <w:r w:rsidRPr="00F80BDD">
                    <w:rPr>
                      <w:sz w:val="20"/>
                      <w:szCs w:val="20"/>
                    </w:rPr>
                    <w:t>тел</w:t>
                  </w:r>
                  <w:proofErr w:type="spellEnd"/>
                  <w:r w:rsidRPr="00F80BDD">
                    <w:rPr>
                      <w:sz w:val="20"/>
                      <w:szCs w:val="20"/>
                    </w:rPr>
                    <w:t>.: 67-24-22, 67-09-37</w:t>
                  </w:r>
                </w:p>
                <w:p w:rsidR="00B7763E" w:rsidRDefault="00B7763E" w:rsidP="00A679AD">
                  <w:pPr>
                    <w:ind w:left="66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80BDD">
                    <w:rPr>
                      <w:sz w:val="20"/>
                      <w:szCs w:val="20"/>
                      <w:shd w:val="clear" w:color="auto" w:fill="FFFFFF"/>
                    </w:rPr>
                    <w:t>e-</w:t>
                  </w:r>
                  <w:proofErr w:type="spellStart"/>
                  <w:r w:rsidRPr="00F80BDD">
                    <w:rPr>
                      <w:sz w:val="20"/>
                      <w:szCs w:val="20"/>
                      <w:shd w:val="clear" w:color="auto" w:fill="FFFFFF"/>
                    </w:rPr>
                    <w:t>mail</w:t>
                  </w:r>
                  <w:proofErr w:type="spellEnd"/>
                  <w:r w:rsidRPr="00F80BDD">
                    <w:rPr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</w:p>
                <w:p w:rsidR="00B7763E" w:rsidRPr="00BC4546" w:rsidRDefault="00B7763E" w:rsidP="00A679AD">
                  <w:pPr>
                    <w:spacing w:before="60" w:after="60"/>
                    <w:ind w:left="66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F80BDD">
                    <w:rPr>
                      <w:sz w:val="20"/>
                      <w:szCs w:val="20"/>
                      <w:shd w:val="clear" w:color="auto" w:fill="FFFFFF"/>
                    </w:rPr>
                    <w:t>kh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val="en-US"/>
                    </w:rPr>
                    <w:t>m</w:t>
                  </w:r>
                  <w:r w:rsidRPr="00F80BDD">
                    <w:rPr>
                      <w:sz w:val="20"/>
                      <w:szCs w:val="20"/>
                      <w:shd w:val="clear" w:color="auto" w:fill="FFFFFF"/>
                    </w:rPr>
                    <w:t>.rda-znap@km-rda.gov.ua</w:t>
                  </w:r>
                </w:p>
              </w:tc>
            </w:tr>
            <w:tr w:rsidR="00B7763E" w:rsidRPr="00BC4546" w:rsidTr="00A679AD">
              <w:trPr>
                <w:trHeight w:val="455"/>
              </w:trPr>
              <w:tc>
                <w:tcPr>
                  <w:tcW w:w="9628" w:type="dxa"/>
                  <w:gridSpan w:val="4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Статті 20, 23 Закону України «Про оцінку земель»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листопада 2011 р. № 1278 «Про затвердження Методики нормативної грошової оцінки земель несільськогосподарського призначення (крім земель населених пунктів)»</w:t>
                  </w:r>
                </w:p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березня 1995 р.                  № 213 «Про Методику нормативної грошової оцінки земель сільськогосподарського призначення та населених пунктів»</w:t>
                  </w:r>
                </w:p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Розпорядження Кабінету Міністрів України від 16 травня 2014 р.          №  523-р «Деякі питання надання адміністративних послуг органів виконавчої влади через центри надання адміністративних послуг»  </w:t>
                  </w:r>
                </w:p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16 листопада 2016 р. № 831 «Про затвердження Методики нормативно грошової оцінки земель сільськогосподарського призначення»</w:t>
                  </w:r>
                </w:p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07 лютого 2018 р. № 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22.08.2013  № 508 «Про затвердження Порядку 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      </w:r>
                </w:p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      </w:r>
                </w:p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</w:tc>
            </w:tr>
            <w:tr w:rsidR="00B7763E" w:rsidRPr="00BC4546" w:rsidTr="00A679AD">
              <w:trPr>
                <w:trHeight w:val="471"/>
              </w:trPr>
              <w:tc>
                <w:tcPr>
                  <w:tcW w:w="9628" w:type="dxa"/>
                  <w:gridSpan w:val="4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1. 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2. Копія довіреності (доручення) – для уповноваженої особи.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Подаються до центру надання адміністративних послуг особисто заявником (уповноваженою особою заявника), направлення поштою або замовлення послуги в електронному вигляді через офіційний веб-сайт Держгеокадастру (www.land.gov.ua)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Строк, що не перевищує трьох робочих днів з дати реєстрації відповідної заяви у територіальному органі Держгеокадастру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Відсутність технічної документації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</w:t>
                  </w:r>
                </w:p>
              </w:tc>
            </w:tr>
            <w:tr w:rsidR="00B7763E" w:rsidRPr="00BC4546" w:rsidTr="00A679AD">
              <w:trPr>
                <w:trHeight w:val="70"/>
              </w:trPr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 </w:t>
                  </w:r>
                </w:p>
              </w:tc>
            </w:tr>
            <w:tr w:rsidR="00B7763E" w:rsidRPr="00BC4546" w:rsidTr="00A679AD">
              <w:tc>
                <w:tcPr>
                  <w:tcW w:w="577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C4546">
                    <w:rPr>
                      <w:rFonts w:eastAsia="Calibri"/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5883" w:type="dxa"/>
                  <w:gridSpan w:val="2"/>
                  <w:shd w:val="clear" w:color="auto" w:fill="auto"/>
                </w:tcPr>
                <w:p w:rsidR="00B7763E" w:rsidRPr="00BC4546" w:rsidRDefault="00B7763E" w:rsidP="00A679AD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B7763E" w:rsidRPr="00BC4546" w:rsidRDefault="00B7763E" w:rsidP="00A679AD">
            <w:pPr>
              <w:spacing w:before="60" w:after="60"/>
            </w:pPr>
          </w:p>
        </w:tc>
      </w:tr>
    </w:tbl>
    <w:p w:rsidR="00B7763E" w:rsidRPr="00BC4546" w:rsidRDefault="00B7763E" w:rsidP="00B7763E"/>
    <w:p w:rsidR="00650D48" w:rsidRDefault="00650D48"/>
    <w:sectPr w:rsidR="00650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3E"/>
    <w:rsid w:val="00650D48"/>
    <w:rsid w:val="00B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432B0-BDDB-48FC-AAE0-FC72EEE8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63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3285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2019-05-20T13:15:00Z</dcterms:created>
  <dcterms:modified xsi:type="dcterms:W3CDTF">2019-05-20T13:18:00Z</dcterms:modified>
</cp:coreProperties>
</file>