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BA" w:rsidRDefault="003E61BA" w:rsidP="003E61BA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Додаток до наказу</w:t>
      </w:r>
    </w:p>
    <w:p w:rsidR="003E61BA" w:rsidRDefault="003E61BA" w:rsidP="003E61BA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3E61BA" w:rsidRDefault="003E61BA" w:rsidP="003E61BA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3E61BA" w:rsidRDefault="003E61BA" w:rsidP="003E61B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від 24.12.2020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153</w:t>
      </w:r>
    </w:p>
    <w:p w:rsidR="003E61BA" w:rsidRDefault="003E61BA" w:rsidP="003E61BA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3E61BA" w:rsidRPr="00BA3707" w:rsidRDefault="003E61BA" w:rsidP="003E61BA">
      <w:pPr>
        <w:pStyle w:val="a3"/>
        <w:spacing w:before="0" w:beforeAutospacing="0" w:after="0" w:afterAutospacing="0"/>
        <w:jc w:val="center"/>
        <w:rPr>
          <w:rStyle w:val="a5"/>
        </w:rPr>
      </w:pPr>
      <w:r w:rsidRPr="00BA3707">
        <w:rPr>
          <w:rStyle w:val="a5"/>
        </w:rPr>
        <w:t>ІНФОРМАЦІЙНА КАРТКА АДМІНІСТРАТИВНОЇ ПОСЛУГИ</w:t>
      </w:r>
    </w:p>
    <w:p w:rsidR="003E61BA" w:rsidRPr="00BA3707" w:rsidRDefault="003E61BA" w:rsidP="003E61BA">
      <w:pPr>
        <w:pStyle w:val="a3"/>
        <w:spacing w:before="0" w:beforeAutospacing="0" w:after="0" w:afterAutospacing="0"/>
        <w:jc w:val="center"/>
        <w:rPr>
          <w:u w:val="single"/>
        </w:rPr>
      </w:pPr>
      <w:r w:rsidRPr="00BA3707">
        <w:rPr>
          <w:u w:val="single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3E61BA" w:rsidRPr="00BA3707" w:rsidRDefault="003E61BA" w:rsidP="003E61BA">
      <w:pPr>
        <w:jc w:val="center"/>
        <w:rPr>
          <w:sz w:val="19"/>
          <w:szCs w:val="19"/>
        </w:rPr>
      </w:pPr>
      <w:r w:rsidRPr="00BA3707">
        <w:rPr>
          <w:sz w:val="19"/>
          <w:szCs w:val="19"/>
        </w:rPr>
        <w:t>(назва адміністративної послуги)</w:t>
      </w:r>
    </w:p>
    <w:p w:rsidR="003E61BA" w:rsidRPr="00BA3707" w:rsidRDefault="003E61BA" w:rsidP="003E61BA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3E61BA" w:rsidRPr="000A21FD" w:rsidRDefault="003E61BA" w:rsidP="003E61BA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 w:rsidRPr="000A21FD">
        <w:rPr>
          <w:sz w:val="20"/>
          <w:szCs w:val="20"/>
          <w:u w:val="single"/>
          <w:lang w:val="uk-UA"/>
        </w:rPr>
        <w:t>Відділ у Хмельницькому районі Головного управління Держгеокадастру у Хмельницькій області</w:t>
      </w:r>
    </w:p>
    <w:p w:rsidR="003E61BA" w:rsidRPr="009B6A6D" w:rsidRDefault="003E61BA" w:rsidP="003E61BA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96"/>
        <w:gridCol w:w="5670"/>
      </w:tblGrid>
      <w:tr w:rsidR="003E61BA" w:rsidRPr="00BA3707" w:rsidTr="009A0053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5"/>
                <w:sz w:val="20"/>
                <w:szCs w:val="20"/>
              </w:rPr>
              <w:t>Інформація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про центр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надання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адміністративних послуг</w:t>
            </w:r>
          </w:p>
        </w:tc>
      </w:tr>
      <w:tr w:rsidR="003E61BA" w:rsidRPr="00BA3707" w:rsidTr="009A0053"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Default="003E61BA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3E61BA" w:rsidRPr="003825A6" w:rsidRDefault="003E61BA" w:rsidP="009A0053">
            <w:pPr>
              <w:jc w:val="center"/>
              <w:rPr>
                <w:color w:val="FF0000"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Default="003E61BA" w:rsidP="009A00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3E61BA" w:rsidRPr="00E82824" w:rsidRDefault="003E61BA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7D23DA" w:rsidRDefault="003E61BA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E61BA" w:rsidRPr="007D23DA" w:rsidRDefault="003E61BA" w:rsidP="009A0053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E61BA" w:rsidRDefault="003E61BA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E61BA" w:rsidRDefault="003E61BA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Вихідний</w:t>
            </w:r>
            <w:proofErr w:type="spellEnd"/>
            <w:r w:rsidRPr="007D23DA">
              <w:rPr>
                <w:sz w:val="20"/>
                <w:szCs w:val="20"/>
              </w:rPr>
              <w:t xml:space="preserve"> день:</w:t>
            </w:r>
          </w:p>
          <w:p w:rsidR="003E61BA" w:rsidRDefault="003E61BA" w:rsidP="009A0053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субота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неділя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E61BA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святкові та неробочі дні</w:t>
            </w:r>
          </w:p>
          <w:p w:rsidR="003E61BA" w:rsidRDefault="003E61BA" w:rsidP="009A005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E61BA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</w:t>
            </w:r>
          </w:p>
          <w:p w:rsidR="003E61BA" w:rsidRPr="001046BE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середа  -  з 9.00 до 17.00</w:t>
            </w:r>
          </w:p>
          <w:p w:rsidR="003E61BA" w:rsidRPr="001046BE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3E61BA" w:rsidRPr="001046BE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3E61BA" w:rsidRPr="001046BE" w:rsidRDefault="003E61BA" w:rsidP="009A0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3E61BA" w:rsidRPr="001046BE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3E61BA" w:rsidRDefault="003E61BA" w:rsidP="009A0053">
            <w:pPr>
              <w:jc w:val="center"/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Вихідний день:</w:t>
            </w:r>
          </w:p>
          <w:p w:rsidR="003E61BA" w:rsidRPr="003825A6" w:rsidRDefault="003E61BA" w:rsidP="009A0053">
            <w:pPr>
              <w:jc w:val="center"/>
              <w:rPr>
                <w:color w:val="FF0000"/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неділя, святкові та неробочі дні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5F3DCC" w:rsidRDefault="003E61BA" w:rsidP="009A0053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5F3DCC">
              <w:rPr>
                <w:sz w:val="20"/>
                <w:szCs w:val="20"/>
              </w:rPr>
              <w:t>тел</w:t>
            </w:r>
            <w:proofErr w:type="spellEnd"/>
            <w:r w:rsidRPr="005F3DCC">
              <w:rPr>
                <w:sz w:val="20"/>
                <w:szCs w:val="20"/>
              </w:rPr>
              <w:t>.: 67-24-22, 67-09-37</w:t>
            </w:r>
          </w:p>
          <w:p w:rsidR="003E61BA" w:rsidRPr="005F3DCC" w:rsidRDefault="003E61BA" w:rsidP="009A0053">
            <w:pPr>
              <w:ind w:left="14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F3DCC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F3DCC">
              <w:rPr>
                <w:sz w:val="20"/>
                <w:szCs w:val="20"/>
                <w:shd w:val="clear" w:color="auto" w:fill="FFFFFF"/>
              </w:rPr>
              <w:t>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kh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5F3DCC">
                <w:rPr>
                  <w:rStyle w:val="a4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3E61BA" w:rsidRPr="005F3DCC" w:rsidRDefault="003E61BA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E61BA" w:rsidRPr="005F3DCC" w:rsidRDefault="003E61BA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5F3DCC">
              <w:rPr>
                <w:sz w:val="20"/>
                <w:szCs w:val="20"/>
              </w:rPr>
              <w:t>тел</w:t>
            </w:r>
            <w:r w:rsidRPr="005F3DCC">
              <w:rPr>
                <w:sz w:val="20"/>
                <w:szCs w:val="20"/>
                <w:lang w:val="en-US"/>
              </w:rPr>
              <w:t xml:space="preserve">.. 76-44-42 , </w:t>
            </w:r>
            <w:r w:rsidRPr="005F3DCC">
              <w:rPr>
                <w:sz w:val="20"/>
                <w:szCs w:val="20"/>
                <w:lang w:val="uk-UA"/>
              </w:rPr>
              <w:t>76-58-61</w:t>
            </w:r>
          </w:p>
          <w:p w:rsidR="003E61BA" w:rsidRPr="005F3DCC" w:rsidRDefault="003E61BA" w:rsidP="009A00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5F3DCC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5F3DCC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5F3DCC">
              <w:rPr>
                <w:sz w:val="20"/>
                <w:szCs w:val="20"/>
              </w:rPr>
              <w:t>@</w:t>
            </w:r>
            <w:r w:rsidRPr="005F3DCC">
              <w:rPr>
                <w:sz w:val="20"/>
                <w:szCs w:val="20"/>
                <w:lang w:val="en-US"/>
              </w:rPr>
              <w:t>khm.gov.ua</w:t>
            </w:r>
          </w:p>
          <w:p w:rsidR="003E61BA" w:rsidRPr="003825A6" w:rsidRDefault="003E61BA" w:rsidP="009A0053">
            <w:pPr>
              <w:rPr>
                <w:color w:val="FF0000"/>
                <w:sz w:val="20"/>
                <w:szCs w:val="20"/>
              </w:rPr>
            </w:pPr>
          </w:p>
        </w:tc>
      </w:tr>
      <w:tr w:rsidR="003E61BA" w:rsidRPr="00BA3707" w:rsidTr="009A0053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5"/>
                <w:sz w:val="20"/>
                <w:szCs w:val="20"/>
              </w:rPr>
              <w:t>Нормативні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акти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якими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регламентується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надання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адміністративної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3E61BA" w:rsidRPr="00BA3707" w:rsidRDefault="003E61BA" w:rsidP="009A005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2014 р. № 523-р “Деякі питання надання адміністративних </w:t>
            </w:r>
            <w:r w:rsidRPr="00BA3707">
              <w:rPr>
                <w:sz w:val="20"/>
                <w:szCs w:val="20"/>
                <w:lang w:val="uk-UA"/>
              </w:rPr>
              <w:lastRenderedPageBreak/>
              <w:t>послуг органів виконавчої влади через центри надання адміністративних послуг”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</w:p>
        </w:tc>
      </w:tr>
      <w:tr w:rsidR="003E61BA" w:rsidRPr="00BA3707" w:rsidTr="009A0053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5"/>
                <w:sz w:val="20"/>
                <w:szCs w:val="20"/>
              </w:rPr>
              <w:t>Умови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отримання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адміністративної</w:t>
            </w:r>
            <w:proofErr w:type="spellEnd"/>
            <w:r w:rsidRPr="00BA3707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:rsidR="003E61BA" w:rsidRPr="00612015" w:rsidRDefault="003E61BA" w:rsidP="009A005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12015">
              <w:rPr>
                <w:sz w:val="20"/>
                <w:szCs w:val="20"/>
                <w:lang w:val="uk-UA"/>
              </w:rPr>
              <w:t>2.</w:t>
            </w:r>
            <w:r w:rsidRPr="00BA3707">
              <w:rPr>
                <w:sz w:val="20"/>
                <w:szCs w:val="20"/>
              </w:rPr>
              <w:t> </w:t>
            </w:r>
            <w:r w:rsidRPr="00612015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3E61BA" w:rsidRPr="00BA3707" w:rsidRDefault="003E61BA" w:rsidP="009A00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 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Безоплатно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</w:t>
            </w:r>
            <w:r>
              <w:rPr>
                <w:sz w:val="20"/>
                <w:szCs w:val="20"/>
              </w:rPr>
              <w:t>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E61BA" w:rsidRPr="00BA3707" w:rsidRDefault="003E61BA" w:rsidP="009A0053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представником</w:t>
            </w:r>
            <w:r w:rsidRPr="00BA3707">
              <w:rPr>
                <w:sz w:val="20"/>
                <w:szCs w:val="20"/>
              </w:rPr>
              <w:t>  </w:t>
            </w:r>
            <w:r w:rsidRPr="00BA3707">
              <w:rPr>
                <w:sz w:val="20"/>
                <w:szCs w:val="20"/>
                <w:lang w:val="uk-UA"/>
              </w:rPr>
              <w:t xml:space="preserve"> сім’ї до місцевої державної адміністрації або до виконавчого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3E61BA" w:rsidRPr="00BA3707" w:rsidRDefault="003E61BA" w:rsidP="009A005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</w:t>
            </w:r>
            <w:proofErr w:type="spellStart"/>
            <w:r w:rsidRPr="00BA3707">
              <w:rPr>
                <w:sz w:val="20"/>
                <w:szCs w:val="20"/>
              </w:rPr>
              <w:t>Документи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подані</w:t>
            </w:r>
            <w:proofErr w:type="spellEnd"/>
            <w:r w:rsidRPr="00BA3707">
              <w:rPr>
                <w:sz w:val="20"/>
                <w:szCs w:val="20"/>
              </w:rPr>
              <w:t xml:space="preserve"> не в </w:t>
            </w:r>
            <w:proofErr w:type="spellStart"/>
            <w:r w:rsidRPr="00BA3707">
              <w:rPr>
                <w:sz w:val="20"/>
                <w:szCs w:val="20"/>
              </w:rPr>
              <w:t>повному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обсязі</w:t>
            </w:r>
            <w:proofErr w:type="spellEnd"/>
            <w:r w:rsidRPr="00BA3707">
              <w:rPr>
                <w:sz w:val="20"/>
                <w:szCs w:val="20"/>
              </w:rPr>
              <w:t xml:space="preserve"> (</w:t>
            </w:r>
            <w:proofErr w:type="spellStart"/>
            <w:r w:rsidRPr="00BA3707">
              <w:rPr>
                <w:sz w:val="20"/>
                <w:szCs w:val="20"/>
              </w:rPr>
              <w:t>відсутність</w:t>
            </w:r>
            <w:proofErr w:type="spellEnd"/>
            <w:r w:rsidRPr="00BA3707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BA3707">
              <w:rPr>
                <w:sz w:val="20"/>
                <w:szCs w:val="20"/>
              </w:rPr>
              <w:t>що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підтверджує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повноваження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діяти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від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імені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заявника</w:t>
            </w:r>
            <w:proofErr w:type="spellEnd"/>
            <w:r w:rsidRPr="00BA3707">
              <w:rPr>
                <w:sz w:val="20"/>
                <w:szCs w:val="20"/>
              </w:rPr>
              <w:t>) та/</w:t>
            </w:r>
            <w:proofErr w:type="spellStart"/>
            <w:r w:rsidRPr="00BA3707">
              <w:rPr>
                <w:sz w:val="20"/>
                <w:szCs w:val="20"/>
              </w:rPr>
              <w:t>або</w:t>
            </w:r>
            <w:proofErr w:type="spellEnd"/>
            <w:r w:rsidRPr="00BA3707">
              <w:rPr>
                <w:sz w:val="20"/>
                <w:szCs w:val="20"/>
              </w:rPr>
              <w:t xml:space="preserve"> не </w:t>
            </w:r>
            <w:proofErr w:type="spellStart"/>
            <w:r w:rsidRPr="00BA3707">
              <w:rPr>
                <w:sz w:val="20"/>
                <w:szCs w:val="20"/>
              </w:rPr>
              <w:t>відповідають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вимогам</w:t>
            </w:r>
            <w:proofErr w:type="spellEnd"/>
            <w:r w:rsidRPr="00BA3707">
              <w:rPr>
                <w:sz w:val="20"/>
                <w:szCs w:val="20"/>
              </w:rPr>
              <w:t xml:space="preserve">, </w:t>
            </w:r>
            <w:proofErr w:type="spellStart"/>
            <w:r w:rsidRPr="00BA3707">
              <w:rPr>
                <w:sz w:val="20"/>
                <w:szCs w:val="20"/>
              </w:rPr>
              <w:t>встановленим</w:t>
            </w:r>
            <w:proofErr w:type="spellEnd"/>
            <w:r w:rsidRPr="00BA3707">
              <w:rPr>
                <w:sz w:val="20"/>
                <w:szCs w:val="20"/>
              </w:rPr>
              <w:t xml:space="preserve"> законом (</w:t>
            </w:r>
            <w:proofErr w:type="spellStart"/>
            <w:r w:rsidRPr="00BA3707">
              <w:rPr>
                <w:sz w:val="20"/>
                <w:szCs w:val="20"/>
              </w:rPr>
              <w:t>заява</w:t>
            </w:r>
            <w:proofErr w:type="spellEnd"/>
            <w:r w:rsidRPr="00BA3707">
              <w:rPr>
                <w:sz w:val="20"/>
                <w:szCs w:val="20"/>
              </w:rPr>
              <w:t xml:space="preserve"> не </w:t>
            </w:r>
            <w:proofErr w:type="spellStart"/>
            <w:r w:rsidRPr="00BA3707">
              <w:rPr>
                <w:sz w:val="20"/>
                <w:szCs w:val="20"/>
              </w:rPr>
              <w:t>відповідає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встановленій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формі</w:t>
            </w:r>
            <w:proofErr w:type="spellEnd"/>
            <w:r w:rsidRPr="00BA3707">
              <w:rPr>
                <w:sz w:val="20"/>
                <w:szCs w:val="20"/>
              </w:rPr>
              <w:t>)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</w:t>
            </w:r>
            <w:r w:rsidRPr="00BA3707">
              <w:rPr>
                <w:sz w:val="20"/>
                <w:szCs w:val="20"/>
              </w:rPr>
              <w:lastRenderedPageBreak/>
              <w:t>відмову у наданні відомостей з Державного земельного кадастру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3E61BA" w:rsidRPr="00BA3707" w:rsidTr="009A0053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rStyle w:val="a5"/>
                <w:sz w:val="20"/>
                <w:szCs w:val="20"/>
              </w:rPr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61BA" w:rsidRPr="00BA3707" w:rsidRDefault="003E61BA" w:rsidP="009A005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*Форми заяв про надання відомостей з Державного земельного кадастру нав</w:t>
            </w:r>
            <w:r>
              <w:rPr>
                <w:sz w:val="20"/>
                <w:szCs w:val="20"/>
              </w:rPr>
              <w:t>едені у додатках 1, 2 до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3E61BA" w:rsidRDefault="003E61BA" w:rsidP="003E61BA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3E61BA" w:rsidRDefault="003E61BA" w:rsidP="003E61BA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3E61BA" w:rsidRDefault="003E61BA" w:rsidP="003E61BA"/>
    <w:p w:rsidR="008F52BA" w:rsidRDefault="003E61BA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BA"/>
    <w:rsid w:val="00040E27"/>
    <w:rsid w:val="003E61B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65324-3C94-472D-AB0F-337375B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61BA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3E61BA"/>
    <w:rPr>
      <w:color w:val="0000FF"/>
      <w:u w:val="single"/>
    </w:rPr>
  </w:style>
  <w:style w:type="character" w:styleId="a5">
    <w:name w:val="Strong"/>
    <w:uiPriority w:val="22"/>
    <w:qFormat/>
    <w:rsid w:val="003E6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2021-01-15T11:50:00Z</dcterms:created>
  <dcterms:modified xsi:type="dcterms:W3CDTF">2021-01-15T11:50:00Z</dcterms:modified>
</cp:coreProperties>
</file>