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45"/>
        <w:gridCol w:w="8009"/>
      </w:tblGrid>
      <w:tr w:rsidR="00842BC8" w:rsidTr="00156AB8">
        <w:trPr>
          <w:trHeight w:val="1666"/>
        </w:trPr>
        <w:tc>
          <w:tcPr>
            <w:tcW w:w="1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42BC8" w:rsidRDefault="00842BC8" w:rsidP="00156AB8">
            <w:pPr>
              <w:autoSpaceDE w:val="0"/>
              <w:snapToGrid w:val="0"/>
              <w:jc w:val="center"/>
            </w:pPr>
            <w:r>
              <w:rPr>
                <w:noProof/>
                <w:lang w:eastAsia="uk-UA" w:bidi="ar-SA"/>
              </w:rPr>
              <w:drawing>
                <wp:inline distT="0" distB="0" distL="0" distR="0">
                  <wp:extent cx="885825" cy="10572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9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42BC8" w:rsidRDefault="00842BC8" w:rsidP="00842BC8">
            <w:pPr>
              <w:autoSpaceDE w:val="0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А-1-29-08</w:t>
            </w:r>
            <w:bookmarkStart w:id="0" w:name="_GoBack"/>
            <w:bookmarkEnd w:id="0"/>
          </w:p>
          <w:p w:rsidR="00842BC8" w:rsidRDefault="00842BC8" w:rsidP="00156AB8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  <w:bCs/>
              </w:rPr>
              <w:t>ІНФОРМАЦІЙНА КАРТКА</w:t>
            </w:r>
          </w:p>
          <w:p w:rsidR="00842BC8" w:rsidRPr="00FF14DE" w:rsidRDefault="00842BC8" w:rsidP="00156AB8">
            <w:pPr>
              <w:autoSpaceDE w:val="0"/>
              <w:jc w:val="center"/>
              <w:rPr>
                <w:lang w:val="ru-RU"/>
              </w:rPr>
            </w:pPr>
            <w:r>
              <w:rPr>
                <w:b/>
              </w:rPr>
              <w:t>Обстеження умов проживання того з батьків, хто проживає окремо від дитини в іншій місцевості, для</w:t>
            </w:r>
            <w:r w:rsidRPr="007C5161">
              <w:rPr>
                <w:b/>
              </w:rPr>
              <w:t xml:space="preserve"> визначення місця проживання дитини</w:t>
            </w:r>
          </w:p>
        </w:tc>
      </w:tr>
    </w:tbl>
    <w:p w:rsidR="00842BC8" w:rsidRDefault="00842BC8" w:rsidP="00842BC8">
      <w:pPr>
        <w:jc w:val="center"/>
      </w:pPr>
      <w:r>
        <w:t>Хмельницька міська рада</w:t>
      </w:r>
    </w:p>
    <w:p w:rsidR="00842BC8" w:rsidRDefault="00842BC8" w:rsidP="00842BC8">
      <w:pPr>
        <w:jc w:val="center"/>
      </w:pPr>
      <w:r>
        <w:t>Управління адміністративних послуг Хмельницької міської ради</w:t>
      </w:r>
    </w:p>
    <w:p w:rsidR="00842BC8" w:rsidRDefault="00842BC8" w:rsidP="00842BC8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7"/>
        <w:gridCol w:w="6769"/>
      </w:tblGrid>
      <w:tr w:rsidR="00842BC8" w:rsidTr="00156AB8">
        <w:tc>
          <w:tcPr>
            <w:tcW w:w="28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2BC8" w:rsidRDefault="00842BC8" w:rsidP="00156AB8">
            <w:pPr>
              <w:suppressLineNumbers/>
              <w:snapToGrid w:val="0"/>
            </w:pPr>
            <w:r>
              <w:t>1. Інформація про УАП</w:t>
            </w:r>
          </w:p>
        </w:tc>
        <w:tc>
          <w:tcPr>
            <w:tcW w:w="67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2BC8" w:rsidRDefault="00842BC8" w:rsidP="00156AB8">
            <w:pPr>
              <w:suppressLineNumbers/>
              <w:snapToGrid w:val="0"/>
            </w:pPr>
            <w:r>
              <w:t>Управління адміністративних послуг</w:t>
            </w:r>
          </w:p>
          <w:p w:rsidR="00842BC8" w:rsidRDefault="00842BC8" w:rsidP="00156AB8">
            <w:pPr>
              <w:suppressLineNumbers/>
              <w:snapToGrid w:val="0"/>
            </w:pPr>
            <w:r>
              <w:t xml:space="preserve">Хмельницької міської ради, </w:t>
            </w:r>
          </w:p>
          <w:p w:rsidR="00842BC8" w:rsidRDefault="00842BC8" w:rsidP="00156AB8">
            <w:pPr>
              <w:suppressLineNumbers/>
              <w:snapToGrid w:val="0"/>
            </w:pPr>
            <w:r>
              <w:t xml:space="preserve">м. Хмельницький, вул. Соборна, 16, </w:t>
            </w:r>
          </w:p>
          <w:p w:rsidR="00842BC8" w:rsidRDefault="00842BC8" w:rsidP="00156AB8">
            <w:pPr>
              <w:suppressLineNumbers/>
              <w:snapToGrid w:val="0"/>
              <w:rPr>
                <w:rFonts w:cs="Times New Roman"/>
              </w:rPr>
            </w:pPr>
            <w:r>
              <w:t>Графік прийому: понеділок, вівторок, середа: з 09.00 до 17.00, четвер: з 09.00 до 20.00, п’ятниця: з 09.00 до 16.00, субота: з 08.00 до 15.00 (без перерви на обід)</w:t>
            </w:r>
          </w:p>
          <w:p w:rsidR="00842BC8" w:rsidRDefault="00842BC8" w:rsidP="00156AB8">
            <w:pPr>
              <w:suppressLineNumbers/>
              <w:snapToGrid w:val="0"/>
            </w:pPr>
            <w:proofErr w:type="spellStart"/>
            <w:r>
              <w:t>тел</w:t>
            </w:r>
            <w:proofErr w:type="spellEnd"/>
            <w:r>
              <w:t>. 76-58-61, 70-27-91, 70-27-92, 70-27-93, факс 70-27-71</w:t>
            </w:r>
          </w:p>
          <w:p w:rsidR="00842BC8" w:rsidRDefault="00842BC8" w:rsidP="00156AB8">
            <w:pPr>
              <w:suppressLineNumbers/>
              <w:snapToGrid w:val="0"/>
            </w:pPr>
            <w:proofErr w:type="spellStart"/>
            <w:r>
              <w:t>ел.пошта</w:t>
            </w:r>
            <w:proofErr w:type="spellEnd"/>
            <w:r>
              <w:t xml:space="preserve">: </w:t>
            </w:r>
            <w:proofErr w:type="spellStart"/>
            <w:r>
              <w:t>cnap@khm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  <w:p w:rsidR="00842BC8" w:rsidRDefault="00842BC8" w:rsidP="00156AB8">
            <w:pPr>
              <w:suppressLineNumbers/>
              <w:snapToGrid w:val="0"/>
            </w:pPr>
            <w:r>
              <w:t xml:space="preserve">сайт: </w:t>
            </w:r>
            <w:proofErr w:type="spellStart"/>
            <w:r>
              <w:t>cnap.khm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842BC8" w:rsidTr="00156AB8">
        <w:tc>
          <w:tcPr>
            <w:tcW w:w="2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2BC8" w:rsidRDefault="00842BC8" w:rsidP="00156AB8">
            <w:pPr>
              <w:pStyle w:val="a3"/>
              <w:snapToGrid w:val="0"/>
            </w:pPr>
            <w:r>
              <w:t>2. Перелік документів, спосіб подання, умови отримання послуги:</w:t>
            </w:r>
          </w:p>
        </w:tc>
        <w:tc>
          <w:tcPr>
            <w:tcW w:w="6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2BC8" w:rsidRPr="00F11E1A" w:rsidRDefault="00842BC8" w:rsidP="00842BC8">
            <w:pPr>
              <w:widowControl/>
              <w:numPr>
                <w:ilvl w:val="1"/>
                <w:numId w:val="14"/>
              </w:numPr>
              <w:tabs>
                <w:tab w:val="clear" w:pos="0"/>
                <w:tab w:val="num" w:pos="567"/>
                <w:tab w:val="left" w:pos="602"/>
              </w:tabs>
              <w:suppressAutoHyphens w:val="0"/>
              <w:ind w:left="35" w:firstLine="22"/>
              <w:rPr>
                <w:iCs/>
              </w:rPr>
            </w:pPr>
            <w:r>
              <w:t>заява</w:t>
            </w:r>
            <w:r>
              <w:rPr>
                <w:sz w:val="22"/>
                <w:szCs w:val="22"/>
              </w:rPr>
              <w:t xml:space="preserve"> </w:t>
            </w:r>
            <w:r>
              <w:t>громадянина</w:t>
            </w:r>
            <w:r w:rsidRPr="00C263FD">
              <w:t xml:space="preserve"> (додаток) </w:t>
            </w:r>
          </w:p>
          <w:p w:rsidR="00842BC8" w:rsidRPr="00DC33F7" w:rsidRDefault="00842BC8" w:rsidP="00842BC8">
            <w:pPr>
              <w:widowControl/>
              <w:numPr>
                <w:ilvl w:val="1"/>
                <w:numId w:val="14"/>
              </w:numPr>
              <w:tabs>
                <w:tab w:val="clear" w:pos="0"/>
                <w:tab w:val="num" w:pos="567"/>
                <w:tab w:val="left" w:pos="602"/>
              </w:tabs>
              <w:suppressAutoHyphens w:val="0"/>
              <w:ind w:left="35" w:firstLine="22"/>
              <w:rPr>
                <w:iCs/>
              </w:rPr>
            </w:pPr>
            <w:r>
              <w:t>копія свідоцтва про народження дитини</w:t>
            </w:r>
          </w:p>
          <w:p w:rsidR="00842BC8" w:rsidRPr="00F11E1A" w:rsidRDefault="00842BC8" w:rsidP="00842BC8">
            <w:pPr>
              <w:widowControl/>
              <w:numPr>
                <w:ilvl w:val="1"/>
                <w:numId w:val="14"/>
              </w:numPr>
              <w:tabs>
                <w:tab w:val="clear" w:pos="0"/>
                <w:tab w:val="num" w:pos="567"/>
                <w:tab w:val="left" w:pos="602"/>
              </w:tabs>
              <w:suppressAutoHyphens w:val="0"/>
              <w:ind w:left="35" w:firstLine="22"/>
              <w:rPr>
                <w:iCs/>
              </w:rPr>
            </w:pPr>
            <w:r>
              <w:t xml:space="preserve">довідка про склад сім'ї або копія документа, що посвідчує право власності на житло (якщо громадянин проживає у </w:t>
            </w:r>
            <w:proofErr w:type="spellStart"/>
            <w:r>
              <w:t>винайманому</w:t>
            </w:r>
            <w:proofErr w:type="spellEnd"/>
            <w:r>
              <w:t xml:space="preserve"> житлі – копія договору оренди)</w:t>
            </w:r>
          </w:p>
          <w:p w:rsidR="00842BC8" w:rsidRDefault="00842BC8" w:rsidP="00842BC8">
            <w:pPr>
              <w:widowControl/>
              <w:numPr>
                <w:ilvl w:val="1"/>
                <w:numId w:val="14"/>
              </w:numPr>
              <w:tabs>
                <w:tab w:val="clear" w:pos="0"/>
                <w:tab w:val="num" w:pos="567"/>
                <w:tab w:val="left" w:pos="602"/>
              </w:tabs>
              <w:suppressAutoHyphens w:val="0"/>
              <w:ind w:left="35" w:firstLine="22"/>
              <w:rPr>
                <w:iCs/>
              </w:rPr>
            </w:pPr>
            <w:r>
              <w:t>копія звернення до органу опіки та піклування про визначення місця проживання дитини</w:t>
            </w:r>
          </w:p>
          <w:p w:rsidR="00842BC8" w:rsidRDefault="00842BC8" w:rsidP="00156AB8">
            <w:pPr>
              <w:pStyle w:val="a3"/>
              <w:widowControl/>
              <w:tabs>
                <w:tab w:val="left" w:pos="900"/>
              </w:tabs>
              <w:suppressAutoHyphens w:val="0"/>
            </w:pPr>
            <w:r>
              <w:t>Пакет документів подається адміністратору УАП особисто, за нотаріально посвідченою довіреністю або засобами поштового зв’язку.</w:t>
            </w:r>
          </w:p>
          <w:p w:rsidR="00842BC8" w:rsidRDefault="00842BC8" w:rsidP="00156AB8">
            <w:pPr>
              <w:widowControl/>
              <w:tabs>
                <w:tab w:val="left" w:pos="602"/>
              </w:tabs>
              <w:suppressAutoHyphens w:val="0"/>
            </w:pPr>
            <w:r>
              <w:rPr>
                <w:iCs/>
              </w:rPr>
              <w:t>Примітка: Для засвідчення копій документів адміністратором заявником надаються оригінали документів.</w:t>
            </w:r>
          </w:p>
        </w:tc>
      </w:tr>
      <w:tr w:rsidR="00842BC8" w:rsidTr="00156AB8">
        <w:tc>
          <w:tcPr>
            <w:tcW w:w="2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2BC8" w:rsidRDefault="00842BC8" w:rsidP="00156AB8">
            <w:pPr>
              <w:pStyle w:val="a3"/>
              <w:snapToGrid w:val="0"/>
            </w:pPr>
            <w:r>
              <w:t>3. Платність (в разі платності — розмір, порядок внесення плати, р/р)</w:t>
            </w:r>
          </w:p>
        </w:tc>
        <w:tc>
          <w:tcPr>
            <w:tcW w:w="6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2BC8" w:rsidRDefault="00842BC8" w:rsidP="00156AB8">
            <w:pPr>
              <w:pStyle w:val="a3"/>
              <w:snapToGrid w:val="0"/>
            </w:pPr>
            <w:r>
              <w:t>Безоплатно</w:t>
            </w:r>
          </w:p>
        </w:tc>
      </w:tr>
      <w:tr w:rsidR="00842BC8" w:rsidTr="00156AB8">
        <w:tc>
          <w:tcPr>
            <w:tcW w:w="2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2BC8" w:rsidRDefault="00842BC8" w:rsidP="00156AB8">
            <w:pPr>
              <w:pStyle w:val="a3"/>
              <w:snapToGrid w:val="0"/>
            </w:pPr>
            <w:r>
              <w:t>4. Строк надання послуги</w:t>
            </w:r>
          </w:p>
        </w:tc>
        <w:tc>
          <w:tcPr>
            <w:tcW w:w="6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2BC8" w:rsidRDefault="00842BC8" w:rsidP="00156AB8">
            <w:pPr>
              <w:pStyle w:val="a3"/>
              <w:snapToGrid w:val="0"/>
            </w:pPr>
            <w:r>
              <w:t>30 календарних днів з дня подання суб’єктом звернення заяви та документів, необхідних для отримання послуги</w:t>
            </w:r>
          </w:p>
        </w:tc>
      </w:tr>
      <w:tr w:rsidR="00842BC8" w:rsidTr="00156AB8">
        <w:tc>
          <w:tcPr>
            <w:tcW w:w="2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2BC8" w:rsidRDefault="00842BC8" w:rsidP="00156AB8">
            <w:pPr>
              <w:pStyle w:val="a3"/>
              <w:snapToGrid w:val="0"/>
            </w:pPr>
            <w:r>
              <w:t>5. Результат надання послуги</w:t>
            </w:r>
          </w:p>
        </w:tc>
        <w:tc>
          <w:tcPr>
            <w:tcW w:w="6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2BC8" w:rsidRDefault="00842BC8" w:rsidP="00156AB8">
            <w:pPr>
              <w:pStyle w:val="a3"/>
              <w:snapToGrid w:val="0"/>
            </w:pPr>
            <w:r>
              <w:t>Акт обстеження умов проживання</w:t>
            </w:r>
          </w:p>
        </w:tc>
      </w:tr>
      <w:tr w:rsidR="00842BC8" w:rsidTr="00156AB8">
        <w:tc>
          <w:tcPr>
            <w:tcW w:w="2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2BC8" w:rsidRDefault="00842BC8" w:rsidP="00156AB8">
            <w:pPr>
              <w:pStyle w:val="a3"/>
              <w:snapToGrid w:val="0"/>
            </w:pPr>
            <w:r>
              <w:t>6. Способи отримання відповіді, результату послуги</w:t>
            </w:r>
          </w:p>
        </w:tc>
        <w:tc>
          <w:tcPr>
            <w:tcW w:w="6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2BC8" w:rsidRDefault="00842BC8" w:rsidP="00156AB8">
            <w:pPr>
              <w:snapToGrid w:val="0"/>
            </w:pPr>
            <w:r>
              <w:t>Особисто, за нотаріально посвідченою довіреністю в управлінні адміністративних послуг або засобами поштового зв’язку</w:t>
            </w:r>
          </w:p>
        </w:tc>
      </w:tr>
      <w:tr w:rsidR="00842BC8" w:rsidTr="00156AB8">
        <w:tc>
          <w:tcPr>
            <w:tcW w:w="2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2BC8" w:rsidRDefault="00842BC8" w:rsidP="00156AB8">
            <w:pPr>
              <w:pStyle w:val="a3"/>
              <w:snapToGrid w:val="0"/>
            </w:pPr>
            <w:r>
              <w:t>7. Нормативні акти, що регламентують надання послуги</w:t>
            </w:r>
          </w:p>
        </w:tc>
        <w:tc>
          <w:tcPr>
            <w:tcW w:w="6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2BC8" w:rsidRDefault="00842BC8" w:rsidP="00156AB8">
            <w:pPr>
              <w:pStyle w:val="a3"/>
            </w:pPr>
            <w:r>
              <w:t>7.1. п. 72 постанови Кабінету Міністрів України від 24.09.2008 року № 866 "Питання діяльності органів опіки та піклування, пов'язаної із захистом прав дитини"</w:t>
            </w:r>
          </w:p>
          <w:p w:rsidR="00842BC8" w:rsidRPr="0019016B" w:rsidRDefault="00842BC8" w:rsidP="00156AB8">
            <w:pPr>
              <w:pStyle w:val="a3"/>
              <w:rPr>
                <w:lang w:val="ru-RU"/>
              </w:rPr>
            </w:pPr>
            <w:r>
              <w:t>7.2. Закон України “Про адміністративні послуги”</w:t>
            </w:r>
            <w:r w:rsidRPr="0019016B">
              <w:rPr>
                <w:lang w:val="ru-RU"/>
              </w:rPr>
              <w:t>.</w:t>
            </w:r>
          </w:p>
          <w:p w:rsidR="00842BC8" w:rsidRPr="0019016B" w:rsidRDefault="00842BC8" w:rsidP="00156A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7.3. </w:t>
            </w:r>
            <w:r w:rsidRPr="00AA7A5B">
              <w:t xml:space="preserve">Рішення </w:t>
            </w:r>
            <w:r>
              <w:t>17</w:t>
            </w:r>
            <w:r w:rsidRPr="00AA7A5B">
              <w:t xml:space="preserve"> сесії міської ради від </w:t>
            </w:r>
            <w:r>
              <w:t>20.09.2017р. №37</w:t>
            </w:r>
            <w:r w:rsidRPr="00AA7A5B">
              <w:t xml:space="preserve"> </w:t>
            </w:r>
            <w:r>
              <w:t>"</w:t>
            </w:r>
            <w:r w:rsidRPr="00AA7A5B">
              <w:t xml:space="preserve">Про визначення Переліку адміністративних послуг, які надаються через </w:t>
            </w:r>
            <w:r>
              <w:t xml:space="preserve">управління </w:t>
            </w:r>
            <w:r w:rsidRPr="00AA7A5B">
              <w:t>адміністративних послуг Хмельницької міської ради та втрату чинності рішень міської ради</w:t>
            </w:r>
            <w:r>
              <w:t>"</w:t>
            </w:r>
            <w:r w:rsidRPr="00AA7A5B">
              <w:t>.</w:t>
            </w:r>
          </w:p>
        </w:tc>
      </w:tr>
    </w:tbl>
    <w:p w:rsidR="00842BC8" w:rsidRDefault="00842BC8" w:rsidP="00842BC8">
      <w:r>
        <w:t>Механізм оскарження рішення шляхом звернення до суду.</w:t>
      </w:r>
    </w:p>
    <w:p w:rsidR="00842BC8" w:rsidRPr="00F11E1A" w:rsidRDefault="00842BC8" w:rsidP="00842BC8">
      <w:pPr>
        <w:tabs>
          <w:tab w:val="left" w:pos="6946"/>
        </w:tabs>
        <w:rPr>
          <w:sz w:val="20"/>
          <w:szCs w:val="20"/>
        </w:rPr>
      </w:pPr>
    </w:p>
    <w:p w:rsidR="009B6A98" w:rsidRPr="00842BC8" w:rsidRDefault="00842BC8" w:rsidP="00842BC8">
      <w:pPr>
        <w:tabs>
          <w:tab w:val="left" w:pos="6946"/>
        </w:tabs>
      </w:pPr>
      <w:r>
        <w:t xml:space="preserve">Начальник служби у справах дітей </w:t>
      </w:r>
      <w:r>
        <w:tab/>
        <w:t>С. Дика</w:t>
      </w:r>
    </w:p>
    <w:sectPr w:rsidR="009B6A98" w:rsidRPr="00842BC8" w:rsidSect="00842BC8">
      <w:headerReference w:type="default" r:id="rId8"/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162" w:rsidRDefault="00B10162" w:rsidP="00B10162">
      <w:r>
        <w:separator/>
      </w:r>
    </w:p>
  </w:endnote>
  <w:endnote w:type="continuationSeparator" w:id="0">
    <w:p w:rsidR="00B10162" w:rsidRDefault="00B10162" w:rsidP="00B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162" w:rsidRDefault="00B10162" w:rsidP="00B10162">
      <w:r>
        <w:separator/>
      </w:r>
    </w:p>
  </w:footnote>
  <w:footnote w:type="continuationSeparator" w:id="0">
    <w:p w:rsidR="00B10162" w:rsidRDefault="00B10162" w:rsidP="00B10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3EA" w:rsidRDefault="00842BC8" w:rsidP="00660B9F">
    <w:pPr>
      <w:pStyle w:val="a8"/>
      <w:tabs>
        <w:tab w:val="clear" w:pos="4819"/>
        <w:tab w:val="clear" w:pos="9639"/>
        <w:tab w:val="left" w:pos="70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2.%2"/>
      <w:lvlJc w:val="left"/>
      <w:pPr>
        <w:tabs>
          <w:tab w:val="num" w:pos="567"/>
        </w:tabs>
        <w:ind w:left="567" w:hanging="51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7206D1F"/>
    <w:multiLevelType w:val="hybridMultilevel"/>
    <w:tmpl w:val="FC8E80F6"/>
    <w:lvl w:ilvl="0" w:tplc="51A22F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220003">
      <w:start w:val="1"/>
      <w:numFmt w:val="bullet"/>
      <w:lvlText w:val="o"/>
      <w:lvlJc w:val="left"/>
      <w:pPr>
        <w:ind w:left="66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383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103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</w:abstractNum>
  <w:abstractNum w:abstractNumId="3" w15:restartNumberingAfterBreak="0">
    <w:nsid w:val="21CA77F0"/>
    <w:multiLevelType w:val="hybridMultilevel"/>
    <w:tmpl w:val="931ADAEE"/>
    <w:lvl w:ilvl="0" w:tplc="AF8406AE">
      <w:start w:val="2"/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388F00DA"/>
    <w:multiLevelType w:val="hybridMultilevel"/>
    <w:tmpl w:val="C298BAD2"/>
    <w:lvl w:ilvl="0" w:tplc="0422000F">
      <w:start w:val="1"/>
      <w:numFmt w:val="decimal"/>
      <w:lvlText w:val="%1."/>
      <w:lvlJc w:val="left"/>
      <w:pPr>
        <w:tabs>
          <w:tab w:val="num" w:pos="1137"/>
        </w:tabs>
        <w:ind w:left="1137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22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" w15:restartNumberingAfterBreak="0">
    <w:nsid w:val="3A384636"/>
    <w:multiLevelType w:val="hybridMultilevel"/>
    <w:tmpl w:val="7DFA49AC"/>
    <w:lvl w:ilvl="0" w:tplc="0422000F">
      <w:start w:val="1"/>
      <w:numFmt w:val="decimal"/>
      <w:lvlText w:val="%1."/>
      <w:lvlJc w:val="left"/>
      <w:pPr>
        <w:tabs>
          <w:tab w:val="num" w:pos="1137"/>
        </w:tabs>
        <w:ind w:left="1137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22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 w15:restartNumberingAfterBreak="0">
    <w:nsid w:val="3FBA110B"/>
    <w:multiLevelType w:val="hybridMultilevel"/>
    <w:tmpl w:val="F92EFF8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2C3729"/>
    <w:multiLevelType w:val="multilevel"/>
    <w:tmpl w:val="D982E41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578837B8"/>
    <w:multiLevelType w:val="hybridMultilevel"/>
    <w:tmpl w:val="AD5E898C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822962"/>
    <w:multiLevelType w:val="multilevel"/>
    <w:tmpl w:val="AA806F3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658E3E8E"/>
    <w:multiLevelType w:val="multilevel"/>
    <w:tmpl w:val="2AAA0C0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712D09B3"/>
    <w:multiLevelType w:val="hybridMultilevel"/>
    <w:tmpl w:val="2A9AA8CE"/>
    <w:lvl w:ilvl="0" w:tplc="0422000F">
      <w:start w:val="1"/>
      <w:numFmt w:val="decimal"/>
      <w:lvlText w:val="%1."/>
      <w:lvlJc w:val="left"/>
      <w:pPr>
        <w:tabs>
          <w:tab w:val="num" w:pos="1137"/>
        </w:tabs>
        <w:ind w:left="1137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22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 w15:restartNumberingAfterBreak="0">
    <w:nsid w:val="73D8680D"/>
    <w:multiLevelType w:val="hybridMultilevel"/>
    <w:tmpl w:val="EE48E2BA"/>
    <w:lvl w:ilvl="0" w:tplc="51A22F44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41"/>
    <w:rsid w:val="000C2BCA"/>
    <w:rsid w:val="00115F39"/>
    <w:rsid w:val="00125861"/>
    <w:rsid w:val="001544BF"/>
    <w:rsid w:val="0041340B"/>
    <w:rsid w:val="004A6016"/>
    <w:rsid w:val="005C43CD"/>
    <w:rsid w:val="00601037"/>
    <w:rsid w:val="00725E2A"/>
    <w:rsid w:val="00781722"/>
    <w:rsid w:val="00827115"/>
    <w:rsid w:val="00842BC8"/>
    <w:rsid w:val="009E6FA8"/>
    <w:rsid w:val="00A22382"/>
    <w:rsid w:val="00AA2137"/>
    <w:rsid w:val="00B10162"/>
    <w:rsid w:val="00B868EC"/>
    <w:rsid w:val="00BB3B79"/>
    <w:rsid w:val="00BD67D2"/>
    <w:rsid w:val="00DE1409"/>
    <w:rsid w:val="00E00C44"/>
    <w:rsid w:val="00F0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69BFF-4D51-4DBF-806D-0A9560C7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94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340B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paragraph" w:styleId="4">
    <w:name w:val="heading 4"/>
    <w:basedOn w:val="a"/>
    <w:next w:val="a"/>
    <w:link w:val="40"/>
    <w:semiHidden/>
    <w:unhideWhenUsed/>
    <w:qFormat/>
    <w:rsid w:val="009E6FA8"/>
    <w:pPr>
      <w:keepNext/>
      <w:widowControl/>
      <w:numPr>
        <w:ilvl w:val="3"/>
        <w:numId w:val="1"/>
      </w:numPr>
      <w:tabs>
        <w:tab w:val="num" w:pos="0"/>
      </w:tabs>
      <w:suppressAutoHyphens w:val="0"/>
      <w:ind w:left="864" w:hanging="864"/>
      <w:jc w:val="center"/>
      <w:outlineLvl w:val="3"/>
    </w:pPr>
    <w:rPr>
      <w:rFonts w:eastAsia="Times New Roman" w:cs="Times New Roman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03941"/>
    <w:pPr>
      <w:suppressLineNumbers/>
    </w:pPr>
  </w:style>
  <w:style w:type="character" w:customStyle="1" w:styleId="40">
    <w:name w:val="Заголовок 4 Знак"/>
    <w:basedOn w:val="a0"/>
    <w:link w:val="4"/>
    <w:semiHidden/>
    <w:rsid w:val="009E6FA8"/>
    <w:rPr>
      <w:rFonts w:ascii="Times New Roman" w:eastAsia="Times New Roman" w:hAnsi="Times New Roman" w:cs="Times New Roman"/>
      <w:kern w:val="2"/>
      <w:sz w:val="28"/>
      <w:szCs w:val="24"/>
      <w:lang w:eastAsia="zh-CN"/>
    </w:rPr>
  </w:style>
  <w:style w:type="paragraph" w:styleId="a4">
    <w:name w:val="Body Text"/>
    <w:basedOn w:val="a"/>
    <w:link w:val="a5"/>
    <w:semiHidden/>
    <w:unhideWhenUsed/>
    <w:rsid w:val="009E6FA8"/>
    <w:pPr>
      <w:spacing w:after="120"/>
    </w:pPr>
  </w:style>
  <w:style w:type="character" w:customStyle="1" w:styleId="a5">
    <w:name w:val="Основний текст Знак"/>
    <w:basedOn w:val="a0"/>
    <w:link w:val="a4"/>
    <w:semiHidden/>
    <w:rsid w:val="009E6FA8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rvps2">
    <w:name w:val="rvps2"/>
    <w:basedOn w:val="a"/>
    <w:rsid w:val="009E6F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2">
    <w:name w:val="Название2"/>
    <w:basedOn w:val="a"/>
    <w:rsid w:val="00B868EC"/>
    <w:pPr>
      <w:suppressLineNumbers/>
      <w:spacing w:before="120" w:after="120"/>
    </w:pPr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41340B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  <w:style w:type="character" w:customStyle="1" w:styleId="FontStyle">
    <w:name w:val="Font Style"/>
    <w:rsid w:val="0041340B"/>
    <w:rPr>
      <w:rFonts w:ascii="Courier New" w:hAnsi="Courier New" w:cs="Courier New" w:hint="default"/>
      <w:color w:val="000000"/>
    </w:rPr>
  </w:style>
  <w:style w:type="paragraph" w:styleId="a6">
    <w:name w:val="Normal (Web)"/>
    <w:basedOn w:val="a"/>
    <w:uiPriority w:val="99"/>
    <w:semiHidden/>
    <w:unhideWhenUsed/>
    <w:rsid w:val="0041340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601037"/>
    <w:rPr>
      <w:rFonts w:ascii="Times New Roman" w:hAnsi="Times New Roman" w:cs="Times New Roman" w:hint="default"/>
    </w:rPr>
  </w:style>
  <w:style w:type="paragraph" w:styleId="a7">
    <w:name w:val="List Paragraph"/>
    <w:basedOn w:val="a"/>
    <w:uiPriority w:val="99"/>
    <w:qFormat/>
    <w:rsid w:val="005C43CD"/>
    <w:pPr>
      <w:widowControl/>
      <w:suppressAutoHyphens w:val="0"/>
      <w:ind w:left="720"/>
      <w:jc w:val="both"/>
    </w:pPr>
    <w:rPr>
      <w:rFonts w:eastAsia="Times New Roman" w:cs="Times New Roman"/>
      <w:sz w:val="28"/>
      <w:szCs w:val="28"/>
      <w:lang w:bidi="ar-SA"/>
    </w:rPr>
  </w:style>
  <w:style w:type="paragraph" w:styleId="a8">
    <w:name w:val="header"/>
    <w:basedOn w:val="a"/>
    <w:link w:val="a9"/>
    <w:uiPriority w:val="99"/>
    <w:unhideWhenUsed/>
    <w:rsid w:val="00B10162"/>
    <w:pPr>
      <w:tabs>
        <w:tab w:val="center" w:pos="4819"/>
        <w:tab w:val="right" w:pos="9639"/>
      </w:tabs>
    </w:pPr>
    <w:rPr>
      <w:szCs w:val="21"/>
    </w:rPr>
  </w:style>
  <w:style w:type="character" w:customStyle="1" w:styleId="a9">
    <w:name w:val="Верхній колонтитул Знак"/>
    <w:basedOn w:val="a0"/>
    <w:link w:val="a8"/>
    <w:uiPriority w:val="99"/>
    <w:rsid w:val="00B10162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B10162"/>
    <w:pPr>
      <w:tabs>
        <w:tab w:val="center" w:pos="4819"/>
        <w:tab w:val="right" w:pos="9639"/>
      </w:tabs>
    </w:pPr>
    <w:rPr>
      <w:szCs w:val="21"/>
    </w:rPr>
  </w:style>
  <w:style w:type="character" w:customStyle="1" w:styleId="ab">
    <w:name w:val="Нижній колонтитул Знак"/>
    <w:basedOn w:val="a0"/>
    <w:link w:val="aa"/>
    <w:uiPriority w:val="99"/>
    <w:rsid w:val="00B10162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character" w:customStyle="1" w:styleId="apple-converted-space">
    <w:name w:val="apple-converted-space"/>
    <w:rsid w:val="00125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1450</Words>
  <Characters>828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Олександра Юріївна</dc:creator>
  <cp:keywords/>
  <dc:description/>
  <cp:lastModifiedBy>Колесникова Олександра Юріївна</cp:lastModifiedBy>
  <cp:revision>2</cp:revision>
  <dcterms:created xsi:type="dcterms:W3CDTF">2020-03-20T11:42:00Z</dcterms:created>
  <dcterms:modified xsi:type="dcterms:W3CDTF">2020-03-20T11:42:00Z</dcterms:modified>
</cp:coreProperties>
</file>