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40" w:rsidRDefault="00361740" w:rsidP="00361740">
      <w:pPr>
        <w:jc w:val="right"/>
        <w:rPr>
          <w:sz w:val="24"/>
          <w:szCs w:val="24"/>
        </w:rPr>
      </w:pPr>
      <w:bookmarkStart w:id="0" w:name="_GoBack"/>
      <w:bookmarkEnd w:id="0"/>
      <w:r>
        <w:t>Додаток № 16</w:t>
      </w:r>
    </w:p>
    <w:p w:rsidR="00361740" w:rsidRDefault="00361740" w:rsidP="00361740">
      <w:pPr>
        <w:jc w:val="right"/>
      </w:pPr>
      <w:r>
        <w:t>до наказу від 30.12.2016 № 17</w:t>
      </w:r>
    </w:p>
    <w:p w:rsidR="00D85371" w:rsidRPr="00CC7727" w:rsidRDefault="00D85371" w:rsidP="00D85371">
      <w:pPr>
        <w:jc w:val="center"/>
        <w:rPr>
          <w:b/>
          <w:sz w:val="26"/>
          <w:szCs w:val="26"/>
          <w:lang w:eastAsia="uk-UA"/>
        </w:rPr>
      </w:pPr>
    </w:p>
    <w:p w:rsidR="00D85371" w:rsidRPr="00CC7727" w:rsidRDefault="00D85371" w:rsidP="00D85371">
      <w:pPr>
        <w:jc w:val="center"/>
        <w:rPr>
          <w:b/>
          <w:sz w:val="26"/>
          <w:szCs w:val="26"/>
          <w:lang w:eastAsia="uk-UA"/>
        </w:rPr>
      </w:pPr>
      <w:r w:rsidRPr="00CC7727">
        <w:rPr>
          <w:b/>
          <w:sz w:val="26"/>
          <w:szCs w:val="26"/>
          <w:lang w:eastAsia="uk-UA"/>
        </w:rPr>
        <w:t xml:space="preserve"> ІНФОРМАЦІЙНА КАРТКА </w:t>
      </w:r>
    </w:p>
    <w:p w:rsidR="002C205F" w:rsidRPr="00CC7727" w:rsidRDefault="00D85371" w:rsidP="00D85371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CC7727">
        <w:rPr>
          <w:b/>
          <w:sz w:val="26"/>
          <w:szCs w:val="26"/>
          <w:lang w:eastAsia="uk-UA"/>
        </w:rPr>
        <w:t xml:space="preserve">адміністративної послуги з </w:t>
      </w:r>
      <w:r w:rsidR="00B94409" w:rsidRPr="00CC7727">
        <w:rPr>
          <w:b/>
          <w:sz w:val="26"/>
          <w:szCs w:val="26"/>
          <w:lang w:eastAsia="uk-UA"/>
        </w:rPr>
        <w:t xml:space="preserve">державної реєстрації </w:t>
      </w:r>
      <w:r w:rsidR="00C902E8" w:rsidRPr="00CC7727">
        <w:rPr>
          <w:b/>
          <w:sz w:val="26"/>
          <w:szCs w:val="26"/>
          <w:lang w:eastAsia="uk-UA"/>
        </w:rPr>
        <w:t>припинення</w:t>
      </w:r>
      <w:r w:rsidR="00F03E60" w:rsidRPr="00CC7727">
        <w:rPr>
          <w:b/>
          <w:sz w:val="26"/>
          <w:szCs w:val="26"/>
          <w:lang w:eastAsia="uk-UA"/>
        </w:rPr>
        <w:t xml:space="preserve"> юридичної особи</w:t>
      </w:r>
      <w:r w:rsidR="004F17BA" w:rsidRPr="00CC7727">
        <w:rPr>
          <w:b/>
          <w:sz w:val="26"/>
          <w:szCs w:val="26"/>
          <w:lang w:eastAsia="uk-UA"/>
        </w:rPr>
        <w:t xml:space="preserve"> в результаті її ліквідації</w:t>
      </w:r>
      <w:r w:rsidR="002C205F" w:rsidRPr="00CC7727">
        <w:rPr>
          <w:b/>
          <w:sz w:val="26"/>
          <w:szCs w:val="26"/>
          <w:lang w:eastAsia="uk-UA"/>
        </w:rPr>
        <w:t xml:space="preserve"> (крім громадськ</w:t>
      </w:r>
      <w:r w:rsidR="003E0D9C" w:rsidRPr="00CC7727">
        <w:rPr>
          <w:b/>
          <w:sz w:val="26"/>
          <w:szCs w:val="26"/>
          <w:lang w:eastAsia="uk-UA"/>
        </w:rPr>
        <w:t>ого формування</w:t>
      </w:r>
      <w:r w:rsidR="002C205F" w:rsidRPr="00CC7727">
        <w:rPr>
          <w:b/>
          <w:sz w:val="26"/>
          <w:szCs w:val="26"/>
          <w:lang w:eastAsia="uk-UA"/>
        </w:rPr>
        <w:t>)</w:t>
      </w:r>
    </w:p>
    <w:p w:rsidR="00D166F3" w:rsidRDefault="00D166F3" w:rsidP="00D166F3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CC7727" w:rsidRPr="00CC7727" w:rsidRDefault="00CC7727" w:rsidP="00CC7727">
      <w:pPr>
        <w:jc w:val="center"/>
        <w:rPr>
          <w:sz w:val="20"/>
          <w:szCs w:val="20"/>
          <w:lang w:eastAsia="uk-UA"/>
        </w:rPr>
      </w:pPr>
    </w:p>
    <w:p w:rsidR="00F03E60" w:rsidRPr="00CC772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4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124"/>
        <w:gridCol w:w="6311"/>
      </w:tblGrid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394DF2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94DF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C7727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DF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6870E2" w:rsidP="00CC772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17.00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C71A30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16.00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:rsidR="00CC7727" w:rsidRPr="00CC7727" w:rsidRDefault="00CC7727" w:rsidP="00CC772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AB" w:rsidRDefault="00A223AB" w:rsidP="00A223AB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CC7727" w:rsidRPr="00CC7727" w:rsidRDefault="00A223AB" w:rsidP="00A223A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t_grinchuk@ rada. khmelnytsky.com</w:t>
            </w: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C71A30">
              <w:rPr>
                <w:sz w:val="24"/>
                <w:szCs w:val="24"/>
                <w:lang w:eastAsia="uk-UA"/>
              </w:rPr>
              <w:t>18</w:t>
            </w:r>
            <w:r w:rsidRPr="00CC7727">
              <w:rPr>
                <w:sz w:val="24"/>
                <w:szCs w:val="24"/>
                <w:lang w:eastAsia="uk-UA"/>
              </w:rPr>
              <w:t>.</w:t>
            </w:r>
            <w:r w:rsidR="00C71A30">
              <w:rPr>
                <w:sz w:val="24"/>
                <w:szCs w:val="24"/>
                <w:lang w:eastAsia="uk-UA"/>
              </w:rPr>
              <w:t>1</w:t>
            </w:r>
            <w:r w:rsidRPr="00CC7727">
              <w:rPr>
                <w:sz w:val="24"/>
                <w:szCs w:val="24"/>
                <w:lang w:eastAsia="uk-UA"/>
              </w:rPr>
              <w:t>1.2016</w:t>
            </w:r>
            <w:r w:rsidRPr="00CC7727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C71A30">
              <w:rPr>
                <w:sz w:val="24"/>
                <w:szCs w:val="24"/>
                <w:lang w:eastAsia="uk-UA"/>
              </w:rPr>
              <w:t>3268</w:t>
            </w:r>
            <w:r w:rsidRPr="00CC7727">
              <w:rPr>
                <w:sz w:val="24"/>
                <w:szCs w:val="24"/>
                <w:lang w:eastAsia="uk-UA"/>
              </w:rPr>
              <w:t xml:space="preserve">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4778EA" w:rsidRPr="00CC7727">
              <w:rPr>
                <w:sz w:val="24"/>
                <w:szCs w:val="24"/>
                <w:lang w:eastAsia="uk-UA"/>
              </w:rPr>
              <w:t>у</w:t>
            </w:r>
            <w:r w:rsidRPr="00CC7727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C71A30">
              <w:rPr>
                <w:sz w:val="24"/>
                <w:szCs w:val="24"/>
                <w:lang w:eastAsia="uk-UA"/>
              </w:rPr>
              <w:t>18</w:t>
            </w:r>
            <w:r w:rsidRPr="00CC7727">
              <w:rPr>
                <w:sz w:val="24"/>
                <w:szCs w:val="24"/>
                <w:lang w:eastAsia="uk-UA"/>
              </w:rPr>
              <w:t>.</w:t>
            </w:r>
            <w:r w:rsidR="00C71A30">
              <w:rPr>
                <w:sz w:val="24"/>
                <w:szCs w:val="24"/>
                <w:lang w:eastAsia="uk-UA"/>
              </w:rPr>
              <w:t>1</w:t>
            </w:r>
            <w:r w:rsidRPr="00CC7727">
              <w:rPr>
                <w:sz w:val="24"/>
                <w:szCs w:val="24"/>
                <w:lang w:eastAsia="uk-UA"/>
              </w:rPr>
              <w:t>1.2016 за № 1</w:t>
            </w:r>
            <w:r w:rsidR="00C71A30">
              <w:rPr>
                <w:sz w:val="24"/>
                <w:szCs w:val="24"/>
                <w:lang w:eastAsia="uk-UA"/>
              </w:rPr>
              <w:t>500</w:t>
            </w:r>
            <w:r w:rsidRPr="00CC7727">
              <w:rPr>
                <w:sz w:val="24"/>
                <w:szCs w:val="24"/>
                <w:lang w:eastAsia="uk-UA"/>
              </w:rPr>
              <w:t>/2</w:t>
            </w:r>
            <w:r w:rsidR="00C71A30">
              <w:rPr>
                <w:sz w:val="24"/>
                <w:szCs w:val="24"/>
                <w:lang w:eastAsia="uk-UA"/>
              </w:rPr>
              <w:t>9630</w:t>
            </w:r>
            <w:r w:rsidR="004778EA" w:rsidRPr="00CC7727">
              <w:rPr>
                <w:sz w:val="24"/>
                <w:szCs w:val="24"/>
                <w:lang w:eastAsia="uk-UA"/>
              </w:rPr>
              <w:t>;</w:t>
            </w:r>
          </w:p>
          <w:p w:rsidR="004778EA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>аказ Міністерства юстиції України від 09.02.2016          № 359/5</w:t>
            </w:r>
            <w:r w:rsidR="002C205F" w:rsidRPr="00CC7727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C772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CC7727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CC7727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Звернення  голови </w:t>
            </w:r>
            <w:r w:rsidRPr="00CC7727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CC7727">
              <w:rPr>
                <w:sz w:val="24"/>
                <w:szCs w:val="24"/>
                <w:lang w:eastAsia="uk-UA"/>
              </w:rPr>
              <w:t>ої</w:t>
            </w:r>
            <w:r w:rsidRPr="00CC7727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CC7727">
              <w:rPr>
                <w:sz w:val="24"/>
                <w:szCs w:val="24"/>
                <w:lang w:eastAsia="uk-UA"/>
              </w:rPr>
              <w:t>и</w:t>
            </w:r>
            <w:r w:rsidRPr="00CC7727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CC7727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CC7727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CC7727">
              <w:rPr>
                <w:sz w:val="24"/>
                <w:szCs w:val="24"/>
              </w:rPr>
              <w:t xml:space="preserve">припинення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CC7727">
              <w:rPr>
                <w:sz w:val="24"/>
                <w:szCs w:val="24"/>
              </w:rPr>
              <w:t>в результаті її ліквідації</w:t>
            </w:r>
            <w:r w:rsidRPr="00CC7727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CC7727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CC7727">
              <w:rPr>
                <w:sz w:val="24"/>
                <w:szCs w:val="24"/>
                <w:lang w:eastAsia="uk-UA"/>
              </w:rPr>
              <w:t>ться</w:t>
            </w:r>
            <w:r w:rsidRPr="00CC7727">
              <w:rPr>
                <w:sz w:val="24"/>
                <w:szCs w:val="24"/>
                <w:lang w:eastAsia="uk-UA"/>
              </w:rPr>
              <w:t>:</w:t>
            </w:r>
          </w:p>
          <w:p w:rsidR="003E06D2" w:rsidRPr="00CC7727" w:rsidRDefault="004D350E" w:rsidP="005316A9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з</w:t>
            </w:r>
            <w:r w:rsidR="003E06D2" w:rsidRPr="00CC7727">
              <w:rPr>
                <w:sz w:val="24"/>
                <w:szCs w:val="24"/>
              </w:rPr>
              <w:t>аява про державн</w:t>
            </w:r>
            <w:r w:rsidR="007D3E78" w:rsidRPr="00CC7727">
              <w:rPr>
                <w:sz w:val="24"/>
                <w:szCs w:val="24"/>
              </w:rPr>
              <w:t>у</w:t>
            </w:r>
            <w:r w:rsidR="003E06D2" w:rsidRPr="00CC7727">
              <w:rPr>
                <w:sz w:val="24"/>
                <w:szCs w:val="24"/>
              </w:rPr>
              <w:t xml:space="preserve"> реєстраці</w:t>
            </w:r>
            <w:r w:rsidR="007D3E78" w:rsidRPr="00CC7727">
              <w:rPr>
                <w:sz w:val="24"/>
                <w:szCs w:val="24"/>
              </w:rPr>
              <w:t>ю</w:t>
            </w:r>
            <w:r w:rsidR="003E06D2" w:rsidRPr="00CC7727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CC7727" w:rsidRDefault="003E06D2" w:rsidP="004F17BA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CC7727">
              <w:rPr>
                <w:sz w:val="24"/>
                <w:szCs w:val="24"/>
              </w:rPr>
              <w:t>.</w:t>
            </w:r>
          </w:p>
          <w:p w:rsidR="004D350E" w:rsidRPr="00CC7727" w:rsidRDefault="00574422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 xml:space="preserve">2. </w:t>
            </w:r>
            <w:r w:rsidRPr="00CC7727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CC7727">
              <w:rPr>
                <w:sz w:val="24"/>
                <w:szCs w:val="24"/>
              </w:rPr>
              <w:t>припинення</w:t>
            </w:r>
            <w:r w:rsidR="004D350E" w:rsidRPr="00CC7727">
              <w:rPr>
                <w:sz w:val="24"/>
                <w:szCs w:val="24"/>
                <w:lang w:eastAsia="uk-UA"/>
              </w:rPr>
              <w:t xml:space="preserve">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>
              <w:rPr>
                <w:sz w:val="24"/>
                <w:szCs w:val="24"/>
                <w:lang w:eastAsia="uk-UA"/>
              </w:rPr>
              <w:br/>
            </w:r>
            <w:r w:rsidRPr="00CC7727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CC7727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CC7727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CC7727" w:rsidRDefault="009D111A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45DF9" w:rsidRPr="00CC7727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CC7727" w:rsidRDefault="00D45DF9" w:rsidP="003A5EBD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4778EA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4778EA" w:rsidRPr="00CC7727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 xml:space="preserve">1. </w:t>
            </w:r>
            <w:r w:rsidR="004778EA" w:rsidRPr="00CC7727">
              <w:rPr>
                <w:sz w:val="24"/>
                <w:szCs w:val="24"/>
              </w:rPr>
              <w:t>У</w:t>
            </w:r>
            <w:r w:rsidRPr="00CC772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CC7727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2. В </w:t>
            </w:r>
            <w:r w:rsidRPr="00CC7727">
              <w:rPr>
                <w:sz w:val="24"/>
                <w:szCs w:val="24"/>
                <w:lang w:eastAsia="uk-UA"/>
              </w:rPr>
              <w:t>електронній формі д</w:t>
            </w:r>
            <w:r w:rsidRPr="00CC7727">
              <w:rPr>
                <w:sz w:val="24"/>
                <w:szCs w:val="24"/>
              </w:rPr>
              <w:t>окументи</w:t>
            </w:r>
            <w:r w:rsidRPr="00CC772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C7727">
              <w:rPr>
                <w:sz w:val="24"/>
                <w:szCs w:val="24"/>
              </w:rPr>
              <w:t>че</w:t>
            </w:r>
            <w:r w:rsidR="004778EA" w:rsidRPr="00CC772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CC7727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CC7727" w:rsidRDefault="003E06D2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CC7727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CC7727">
              <w:rPr>
                <w:sz w:val="24"/>
                <w:szCs w:val="24"/>
                <w:lang w:eastAsia="uk-UA"/>
              </w:rPr>
              <w:t>П</w:t>
            </w:r>
            <w:r w:rsidR="003E06D2" w:rsidRPr="00CC772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CC772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CC7727">
              <w:rPr>
                <w:sz w:val="24"/>
                <w:szCs w:val="24"/>
                <w:lang w:eastAsia="uk-UA"/>
              </w:rPr>
              <w:t>й</w:t>
            </w:r>
            <w:r w:rsidRPr="00CC772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</w:t>
            </w:r>
            <w:r w:rsidR="003E06D2" w:rsidRPr="00CC772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CC7727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CC7727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CC7727">
              <w:rPr>
                <w:sz w:val="24"/>
                <w:szCs w:val="24"/>
                <w:lang w:eastAsia="uk-UA"/>
              </w:rPr>
              <w:t>–</w:t>
            </w:r>
            <w:r w:rsidRPr="00CC7727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CC7727">
              <w:rPr>
                <w:sz w:val="24"/>
                <w:szCs w:val="24"/>
                <w:lang w:eastAsia="uk-UA"/>
              </w:rPr>
              <w:t>ї</w:t>
            </w:r>
            <w:r w:rsidRPr="00CC7727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</w:t>
            </w:r>
            <w:r w:rsidRPr="00CC7727">
              <w:rPr>
                <w:sz w:val="24"/>
                <w:szCs w:val="24"/>
                <w:lang w:eastAsia="uk-UA"/>
              </w:rPr>
              <w:lastRenderedPageBreak/>
              <w:t>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CC7727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CC7727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CC7727">
              <w:rPr>
                <w:sz w:val="24"/>
                <w:szCs w:val="24"/>
              </w:rPr>
              <w:t>В</w:t>
            </w:r>
            <w:r w:rsidR="00D45DF9" w:rsidRPr="00CC772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CC7727" w:rsidRDefault="00D45DF9" w:rsidP="003A5E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CC772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Рез</w:t>
            </w:r>
            <w:r w:rsidR="007D3E78" w:rsidRPr="00CC7727">
              <w:rPr>
                <w:sz w:val="24"/>
                <w:szCs w:val="24"/>
              </w:rPr>
              <w:t>ультати надання адміністративної</w:t>
            </w:r>
            <w:r w:rsidRPr="00CC7727">
              <w:rPr>
                <w:sz w:val="24"/>
                <w:szCs w:val="24"/>
              </w:rPr>
              <w:t xml:space="preserve"> послуг</w:t>
            </w:r>
            <w:r w:rsidR="007D3E78" w:rsidRPr="00CC7727">
              <w:rPr>
                <w:sz w:val="24"/>
                <w:szCs w:val="24"/>
              </w:rPr>
              <w:t>и</w:t>
            </w:r>
            <w:r w:rsidRPr="00CC7727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D45DF9" w:rsidRPr="00CC772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CC7727">
              <w:rPr>
                <w:sz w:val="24"/>
                <w:szCs w:val="24"/>
              </w:rPr>
              <w:t>.</w:t>
            </w:r>
          </w:p>
          <w:p w:rsidR="00647360" w:rsidRPr="00CC7727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CC7727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CC7727" w:rsidRDefault="00DD003D"/>
    <w:p w:rsidR="00133198" w:rsidRPr="00CC7727" w:rsidRDefault="00133198"/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35"/>
        <w:gridCol w:w="2727"/>
      </w:tblGrid>
      <w:tr w:rsidR="00CC7727" w:rsidRPr="00CC7727" w:rsidTr="003E0D9C">
        <w:tc>
          <w:tcPr>
            <w:tcW w:w="3119" w:type="dxa"/>
          </w:tcPr>
          <w:p w:rsidR="003116E6" w:rsidRPr="00C71A30" w:rsidRDefault="003116E6" w:rsidP="00BD06DC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3116E6" w:rsidRPr="00C71A30" w:rsidRDefault="00C71A30" w:rsidP="00C34B44">
            <w:pPr>
              <w:rPr>
                <w:sz w:val="24"/>
                <w:szCs w:val="24"/>
              </w:rPr>
            </w:pPr>
            <w:r w:rsidRPr="00C71A3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727" w:type="dxa"/>
            <w:hideMark/>
          </w:tcPr>
          <w:p w:rsidR="003E0D9C" w:rsidRPr="00CC7727" w:rsidRDefault="003E0D9C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3116E6" w:rsidRPr="00CC7727" w:rsidRDefault="003116E6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116E6" w:rsidRPr="00CC7727" w:rsidRDefault="003116E6"/>
    <w:sectPr w:rsidR="003116E6" w:rsidRPr="00CC7727" w:rsidSect="00CC7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8A" w:rsidRDefault="0036628A">
      <w:r>
        <w:separator/>
      </w:r>
    </w:p>
  </w:endnote>
  <w:endnote w:type="continuationSeparator" w:id="0">
    <w:p w:rsidR="0036628A" w:rsidRDefault="0036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2" w:rsidRDefault="00C418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2" w:rsidRDefault="00C418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2" w:rsidRDefault="00C418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8A" w:rsidRDefault="0036628A">
      <w:r>
        <w:separator/>
      </w:r>
    </w:p>
  </w:footnote>
  <w:footnote w:type="continuationSeparator" w:id="0">
    <w:p w:rsidR="0036628A" w:rsidRDefault="0036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2" w:rsidRDefault="00C41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871F9F" w:rsidRPr="00871F9F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  <w:p w:rsidR="000E1FD6" w:rsidRDefault="003662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2" w:rsidRDefault="00C41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7D28"/>
    <w:rsid w:val="00010AF8"/>
    <w:rsid w:val="0001233D"/>
    <w:rsid w:val="00036A10"/>
    <w:rsid w:val="00052467"/>
    <w:rsid w:val="0009231A"/>
    <w:rsid w:val="000B7C10"/>
    <w:rsid w:val="000F46F5"/>
    <w:rsid w:val="00133198"/>
    <w:rsid w:val="001460C9"/>
    <w:rsid w:val="001763D8"/>
    <w:rsid w:val="0029245E"/>
    <w:rsid w:val="002C205F"/>
    <w:rsid w:val="002C7A57"/>
    <w:rsid w:val="003116E6"/>
    <w:rsid w:val="00361740"/>
    <w:rsid w:val="0036628A"/>
    <w:rsid w:val="00394DF2"/>
    <w:rsid w:val="003A5EBD"/>
    <w:rsid w:val="003E06D2"/>
    <w:rsid w:val="003E0D9C"/>
    <w:rsid w:val="0044442F"/>
    <w:rsid w:val="004778EA"/>
    <w:rsid w:val="004D350E"/>
    <w:rsid w:val="004F17BA"/>
    <w:rsid w:val="0052271C"/>
    <w:rsid w:val="005316A9"/>
    <w:rsid w:val="00574422"/>
    <w:rsid w:val="005E4A77"/>
    <w:rsid w:val="00647360"/>
    <w:rsid w:val="006870E2"/>
    <w:rsid w:val="006A5E86"/>
    <w:rsid w:val="006C4F98"/>
    <w:rsid w:val="00796651"/>
    <w:rsid w:val="007D3E78"/>
    <w:rsid w:val="007F6F0E"/>
    <w:rsid w:val="00871F9F"/>
    <w:rsid w:val="008C3BEC"/>
    <w:rsid w:val="00985A78"/>
    <w:rsid w:val="009B392C"/>
    <w:rsid w:val="009D111A"/>
    <w:rsid w:val="00A223AB"/>
    <w:rsid w:val="00AB5EF0"/>
    <w:rsid w:val="00B22FA0"/>
    <w:rsid w:val="00B530E1"/>
    <w:rsid w:val="00B54254"/>
    <w:rsid w:val="00B94409"/>
    <w:rsid w:val="00BB06FD"/>
    <w:rsid w:val="00C34B44"/>
    <w:rsid w:val="00C418D2"/>
    <w:rsid w:val="00C56E7B"/>
    <w:rsid w:val="00C719E3"/>
    <w:rsid w:val="00C71A30"/>
    <w:rsid w:val="00C902E8"/>
    <w:rsid w:val="00CC7727"/>
    <w:rsid w:val="00D166F3"/>
    <w:rsid w:val="00D45DF9"/>
    <w:rsid w:val="00D7737E"/>
    <w:rsid w:val="00D85371"/>
    <w:rsid w:val="00DB708C"/>
    <w:rsid w:val="00DC2A9F"/>
    <w:rsid w:val="00DC5B4D"/>
    <w:rsid w:val="00DD003D"/>
    <w:rsid w:val="00E55BF4"/>
    <w:rsid w:val="00EB35F7"/>
    <w:rsid w:val="00F03964"/>
    <w:rsid w:val="00F03E60"/>
    <w:rsid w:val="00F13600"/>
    <w:rsid w:val="00F468C2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5A74-4C3C-4ECC-BC9A-984C1D8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FC24-0F6E-492B-A8CF-C7FDD2D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Малинковська Олена</cp:lastModifiedBy>
  <cp:revision>2</cp:revision>
  <cp:lastPrinted>2016-07-12T12:43:00Z</cp:lastPrinted>
  <dcterms:created xsi:type="dcterms:W3CDTF">2017-02-06T15:11:00Z</dcterms:created>
  <dcterms:modified xsi:type="dcterms:W3CDTF">2017-02-06T15:11:00Z</dcterms:modified>
</cp:coreProperties>
</file>