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82" w:rsidRPr="007213F5" w:rsidRDefault="00482682" w:rsidP="00482682">
      <w:pPr>
        <w:jc w:val="right"/>
        <w:rPr>
          <w:i/>
        </w:rPr>
      </w:pPr>
      <w:r w:rsidRPr="007213F5">
        <w:rPr>
          <w:i/>
        </w:rPr>
        <w:t>Додаток 5</w:t>
      </w:r>
    </w:p>
    <w:p w:rsidR="00482682" w:rsidRPr="007213F5" w:rsidRDefault="00482682" w:rsidP="00482682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482682" w:rsidRPr="007213F5" w:rsidRDefault="00482682" w:rsidP="00482682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482682" w:rsidRPr="007213F5" w:rsidRDefault="00482682" w:rsidP="00482682">
      <w:pPr>
        <w:numPr>
          <w:ilvl w:val="0"/>
          <w:numId w:val="1"/>
        </w:numPr>
        <w:ind w:firstLine="4671"/>
        <w:rPr>
          <w:color w:val="000000"/>
        </w:rPr>
      </w:pPr>
    </w:p>
    <w:p w:rsidR="00482682" w:rsidRPr="007213F5" w:rsidRDefault="00482682" w:rsidP="00482682">
      <w:pPr>
        <w:widowControl w:val="0"/>
        <w:numPr>
          <w:ilvl w:val="0"/>
          <w:numId w:val="1"/>
        </w:numPr>
        <w:suppressAutoHyphens/>
        <w:jc w:val="right"/>
      </w:pPr>
    </w:p>
    <w:p w:rsidR="00482682" w:rsidRPr="007213F5" w:rsidRDefault="00482682" w:rsidP="00482682">
      <w:pPr>
        <w:widowControl w:val="0"/>
        <w:numPr>
          <w:ilvl w:val="0"/>
          <w:numId w:val="1"/>
        </w:numPr>
        <w:tabs>
          <w:tab w:val="clear" w:pos="432"/>
          <w:tab w:val="num" w:pos="709"/>
        </w:tabs>
        <w:suppressAutoHyphens/>
        <w:ind w:left="0" w:hanging="6"/>
        <w:jc w:val="both"/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</w:t>
      </w:r>
      <w:r w:rsidRPr="007213F5">
        <w:rPr>
          <w:b/>
          <w:lang w:eastAsia="zh-CN"/>
        </w:rPr>
        <w:t>Затвердження проекту землеустрою щодо відведення земельної ділянки у зв’язку зі зміною її цільового призначення</w:t>
      </w:r>
      <w:r w:rsidRPr="007213F5">
        <w:rPr>
          <w:b/>
          <w:bCs/>
        </w:rPr>
        <w:t>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А-1-25.2-03</w:t>
      </w:r>
      <w:r w:rsidRPr="007213F5">
        <w:t>), відповідальним за надання якої є управління земельних ресурсів та зем</w:t>
      </w:r>
      <w:bookmarkStart w:id="0" w:name="_GoBack"/>
      <w:bookmarkEnd w:id="0"/>
      <w:r w:rsidRPr="007213F5">
        <w:t>ельної реформи департаменту архітектури, містобудування та земельних ресурсів Хмельницької міської ради</w:t>
      </w:r>
    </w:p>
    <w:p w:rsidR="00482682" w:rsidRPr="007213F5" w:rsidRDefault="00482682" w:rsidP="00482682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482682" w:rsidRPr="007213F5" w:rsidTr="00D878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682" w:rsidRPr="007213F5" w:rsidRDefault="00482682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5E91A128" wp14:editId="13E0523A">
                  <wp:extent cx="885825" cy="10572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682" w:rsidRPr="007213F5" w:rsidRDefault="00482682" w:rsidP="00D8782C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А-1-25.2-03</w:t>
            </w:r>
          </w:p>
        </w:tc>
      </w:tr>
      <w:tr w:rsidR="00482682" w:rsidRPr="007213F5" w:rsidTr="00D878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682" w:rsidRPr="007213F5" w:rsidRDefault="00482682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682" w:rsidRPr="007213F5" w:rsidRDefault="00482682" w:rsidP="00D8782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482682" w:rsidRPr="007213F5" w:rsidRDefault="00482682" w:rsidP="00D8782C">
            <w:pPr>
              <w:jc w:val="center"/>
              <w:rPr>
                <w:b/>
              </w:rPr>
            </w:pPr>
            <w:r w:rsidRPr="007213F5">
              <w:rPr>
                <w:b/>
                <w:lang w:eastAsia="zh-CN"/>
              </w:rPr>
              <w:t>Затвердження проекту землеустрою щодо відведення земельної ділянки у зв’язку зі зміною її цільового призначення</w:t>
            </w:r>
          </w:p>
        </w:tc>
      </w:tr>
    </w:tbl>
    <w:p w:rsidR="00482682" w:rsidRPr="007213F5" w:rsidRDefault="00482682" w:rsidP="00482682">
      <w:pPr>
        <w:jc w:val="center"/>
        <w:rPr>
          <w:lang w:eastAsia="zh-CN"/>
        </w:rPr>
      </w:pPr>
      <w:r w:rsidRPr="007213F5">
        <w:rPr>
          <w:lang w:eastAsia="zh-CN"/>
        </w:rPr>
        <w:t>Хмельницька міська рада</w:t>
      </w:r>
    </w:p>
    <w:p w:rsidR="00482682" w:rsidRPr="007213F5" w:rsidRDefault="00482682" w:rsidP="00482682">
      <w:pPr>
        <w:jc w:val="center"/>
        <w:rPr>
          <w:lang w:eastAsia="zh-CN"/>
        </w:rPr>
      </w:pPr>
      <w:r w:rsidRPr="007213F5">
        <w:rPr>
          <w:lang w:eastAsia="zh-CN"/>
        </w:rPr>
        <w:t>Управління адміністративних послуг Хмельницької міської ради</w:t>
      </w:r>
    </w:p>
    <w:p w:rsidR="00482682" w:rsidRPr="007213F5" w:rsidRDefault="00482682" w:rsidP="00482682">
      <w:pPr>
        <w:rPr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7"/>
        <w:gridCol w:w="6692"/>
      </w:tblGrid>
      <w:tr w:rsidR="00482682" w:rsidRPr="007213F5" w:rsidTr="00D8782C">
        <w:trPr>
          <w:trHeight w:val="2884"/>
        </w:trPr>
        <w:tc>
          <w:tcPr>
            <w:tcW w:w="2947" w:type="dxa"/>
          </w:tcPr>
          <w:p w:rsidR="00482682" w:rsidRPr="007213F5" w:rsidRDefault="00482682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1. Інформація про УАП</w:t>
            </w:r>
          </w:p>
        </w:tc>
        <w:tc>
          <w:tcPr>
            <w:tcW w:w="6692" w:type="dxa"/>
          </w:tcPr>
          <w:p w:rsidR="00482682" w:rsidRPr="007213F5" w:rsidRDefault="00482682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Управління адміністративних послуг</w:t>
            </w:r>
          </w:p>
          <w:p w:rsidR="00482682" w:rsidRPr="007213F5" w:rsidRDefault="00482682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Хмельницької міської ради, </w:t>
            </w:r>
          </w:p>
          <w:p w:rsidR="00482682" w:rsidRPr="007213F5" w:rsidRDefault="00482682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м. Хмельницький, вул. Соборна, 16, </w:t>
            </w:r>
          </w:p>
          <w:p w:rsidR="00482682" w:rsidRPr="007213F5" w:rsidRDefault="00482682" w:rsidP="00D8782C">
            <w:pPr>
              <w:keepNext/>
              <w:tabs>
                <w:tab w:val="num" w:pos="0"/>
              </w:tabs>
              <w:ind w:left="35" w:hanging="35"/>
              <w:outlineLvl w:val="0"/>
              <w:rPr>
                <w:lang w:eastAsia="zh-CN"/>
              </w:rPr>
            </w:pPr>
            <w:r w:rsidRPr="007213F5">
              <w:rPr>
                <w:lang w:eastAsia="zh-CN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482682" w:rsidRPr="007213F5" w:rsidRDefault="00482682" w:rsidP="00D8782C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proofErr w:type="spellStart"/>
            <w:r w:rsidRPr="007213F5">
              <w:rPr>
                <w:lang w:eastAsia="zh-CN"/>
              </w:rPr>
              <w:t>тел</w:t>
            </w:r>
            <w:proofErr w:type="spellEnd"/>
            <w:r w:rsidRPr="007213F5">
              <w:rPr>
                <w:lang w:eastAsia="zh-CN"/>
              </w:rPr>
              <w:t xml:space="preserve">. (0382) 70-27-71; 76-43-41; 75-27-18; 65-40-16, </w:t>
            </w:r>
          </w:p>
          <w:p w:rsidR="00482682" w:rsidRPr="007213F5" w:rsidRDefault="00482682" w:rsidP="00D8782C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r w:rsidRPr="007213F5">
              <w:rPr>
                <w:lang w:eastAsia="zh-CN"/>
              </w:rPr>
              <w:t>факс 70-27-71</w:t>
            </w:r>
          </w:p>
          <w:p w:rsidR="00482682" w:rsidRPr="007213F5" w:rsidRDefault="00482682" w:rsidP="00D8782C">
            <w:pPr>
              <w:suppressLineNumbers/>
              <w:snapToGrid w:val="0"/>
              <w:rPr>
                <w:lang w:eastAsia="zh-CN"/>
              </w:rPr>
            </w:pPr>
            <w:proofErr w:type="spellStart"/>
            <w:r w:rsidRPr="007213F5">
              <w:rPr>
                <w:lang w:eastAsia="zh-CN"/>
              </w:rPr>
              <w:t>ел.пошта</w:t>
            </w:r>
            <w:proofErr w:type="spellEnd"/>
            <w:r w:rsidRPr="007213F5">
              <w:rPr>
                <w:lang w:eastAsia="zh-CN"/>
              </w:rPr>
              <w:t>: cnap@khm.gov.ua</w:t>
            </w:r>
          </w:p>
          <w:p w:rsidR="00482682" w:rsidRPr="007213F5" w:rsidRDefault="00482682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сайт: cnap.khm.gov.ua</w:t>
            </w:r>
          </w:p>
          <w:p w:rsidR="00482682" w:rsidRPr="007213F5" w:rsidRDefault="00482682" w:rsidP="00D8782C">
            <w:pPr>
              <w:suppressLineNumbers/>
              <w:snapToGrid w:val="0"/>
              <w:rPr>
                <w:lang w:eastAsia="zh-CN"/>
              </w:rPr>
            </w:pPr>
          </w:p>
          <w:p w:rsidR="00482682" w:rsidRPr="007213F5" w:rsidRDefault="00482682" w:rsidP="00D8782C">
            <w:pPr>
              <w:suppressLineNumbers/>
              <w:snapToGrid w:val="0"/>
              <w:rPr>
                <w:lang w:eastAsia="zh-CN"/>
              </w:rPr>
            </w:pPr>
          </w:p>
        </w:tc>
      </w:tr>
      <w:tr w:rsidR="00482682" w:rsidRPr="007213F5" w:rsidTr="00D8782C">
        <w:trPr>
          <w:trHeight w:val="3069"/>
        </w:trPr>
        <w:tc>
          <w:tcPr>
            <w:tcW w:w="2947" w:type="dxa"/>
          </w:tcPr>
          <w:p w:rsidR="00482682" w:rsidRPr="007213F5" w:rsidRDefault="00482682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692" w:type="dxa"/>
          </w:tcPr>
          <w:p w:rsidR="00482682" w:rsidRPr="007213F5" w:rsidRDefault="00482682" w:rsidP="00D8782C">
            <w:pPr>
              <w:snapToGrid w:val="0"/>
              <w:jc w:val="both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Прийом документів в Управлінні адміністративних послуг </w:t>
            </w:r>
          </w:p>
          <w:p w:rsidR="00482682" w:rsidRPr="007213F5" w:rsidRDefault="00482682" w:rsidP="00D8782C">
            <w:pPr>
              <w:jc w:val="both"/>
              <w:rPr>
                <w:lang w:eastAsia="zh-CN"/>
              </w:rPr>
            </w:pPr>
            <w:r w:rsidRPr="007213F5">
              <w:rPr>
                <w:lang w:eastAsia="zh-CN"/>
              </w:rPr>
              <w:t>2.1. клопотання на ім'я міського голови  (додається).</w:t>
            </w:r>
          </w:p>
          <w:p w:rsidR="00482682" w:rsidRPr="007213F5" w:rsidRDefault="00482682" w:rsidP="00D8782C">
            <w:pPr>
              <w:jc w:val="both"/>
              <w:rPr>
                <w:lang w:eastAsia="zh-CN"/>
              </w:rPr>
            </w:pPr>
            <w:r w:rsidRPr="007213F5">
              <w:rPr>
                <w:lang w:eastAsia="zh-CN"/>
              </w:rPr>
              <w:t>2.2. проект землеустрою погоджений у відповідності до ст.186</w:t>
            </w:r>
            <w:r w:rsidRPr="007213F5">
              <w:rPr>
                <w:vertAlign w:val="superscript"/>
                <w:lang w:eastAsia="zh-CN"/>
              </w:rPr>
              <w:t>1</w:t>
            </w:r>
            <w:r w:rsidRPr="007213F5">
              <w:rPr>
                <w:lang w:eastAsia="zh-CN"/>
              </w:rPr>
              <w:t xml:space="preserve"> Земельного кодексу України;</w:t>
            </w:r>
            <w:r w:rsidRPr="007213F5">
              <w:rPr>
                <w:vertAlign w:val="superscript"/>
                <w:lang w:eastAsia="zh-CN"/>
              </w:rPr>
              <w:t xml:space="preserve">  </w:t>
            </w:r>
          </w:p>
          <w:p w:rsidR="00482682" w:rsidRPr="007213F5" w:rsidRDefault="0048268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</w:p>
          <w:p w:rsidR="00482682" w:rsidRPr="007213F5" w:rsidRDefault="00482682" w:rsidP="00D8782C">
            <w:pPr>
              <w:jc w:val="both"/>
              <w:rPr>
                <w:b/>
              </w:rPr>
            </w:pPr>
            <w:r w:rsidRPr="007213F5">
              <w:rPr>
                <w:b/>
              </w:rPr>
              <w:t>У</w:t>
            </w:r>
            <w:r w:rsidRPr="007213F5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7213F5">
              <w:rPr>
                <w:b/>
              </w:rPr>
              <w:t xml:space="preserve"> </w:t>
            </w:r>
          </w:p>
          <w:p w:rsidR="00482682" w:rsidRPr="007213F5" w:rsidRDefault="00482682" w:rsidP="00D8782C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482682" w:rsidRPr="007213F5" w:rsidRDefault="00482682" w:rsidP="00D8782C">
            <w:pPr>
              <w:suppressLineNumbers/>
              <w:jc w:val="both"/>
              <w:rPr>
                <w:lang w:eastAsia="zh-CN"/>
              </w:rPr>
            </w:pPr>
            <w:r w:rsidRPr="007213F5">
              <w:rPr>
                <w:lang w:eastAsia="zh-CN"/>
              </w:rPr>
              <w:t>Пакет документів подається адміністратору УАП.</w:t>
            </w:r>
          </w:p>
        </w:tc>
      </w:tr>
      <w:tr w:rsidR="00482682" w:rsidRPr="007213F5" w:rsidTr="00D8782C">
        <w:trPr>
          <w:trHeight w:val="438"/>
        </w:trPr>
        <w:tc>
          <w:tcPr>
            <w:tcW w:w="2947" w:type="dxa"/>
          </w:tcPr>
          <w:p w:rsidR="00482682" w:rsidRPr="007213F5" w:rsidRDefault="00482682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3. Платність </w:t>
            </w:r>
          </w:p>
        </w:tc>
        <w:tc>
          <w:tcPr>
            <w:tcW w:w="6692" w:type="dxa"/>
          </w:tcPr>
          <w:p w:rsidR="00482682" w:rsidRPr="007213F5" w:rsidRDefault="00482682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Безоплатно </w:t>
            </w:r>
          </w:p>
          <w:p w:rsidR="00482682" w:rsidRPr="007213F5" w:rsidRDefault="00482682" w:rsidP="00D8782C">
            <w:pPr>
              <w:suppressLineNumbers/>
              <w:snapToGrid w:val="0"/>
              <w:rPr>
                <w:lang w:eastAsia="zh-CN"/>
              </w:rPr>
            </w:pPr>
          </w:p>
        </w:tc>
      </w:tr>
      <w:tr w:rsidR="00482682" w:rsidRPr="007213F5" w:rsidTr="00D8782C">
        <w:trPr>
          <w:trHeight w:val="730"/>
        </w:trPr>
        <w:tc>
          <w:tcPr>
            <w:tcW w:w="2947" w:type="dxa"/>
          </w:tcPr>
          <w:p w:rsidR="00482682" w:rsidRPr="007213F5" w:rsidRDefault="00482682" w:rsidP="00D8782C">
            <w:pPr>
              <w:snapToGrid w:val="0"/>
              <w:spacing w:after="120"/>
              <w:rPr>
                <w:lang w:eastAsia="zh-CN"/>
              </w:rPr>
            </w:pPr>
            <w:r w:rsidRPr="007213F5">
              <w:rPr>
                <w:lang w:eastAsia="zh-CN"/>
              </w:rPr>
              <w:t>4. Строк надання послуги</w:t>
            </w:r>
          </w:p>
        </w:tc>
        <w:tc>
          <w:tcPr>
            <w:tcW w:w="6692" w:type="dxa"/>
          </w:tcPr>
          <w:p w:rsidR="00482682" w:rsidRPr="007213F5" w:rsidRDefault="00482682" w:rsidP="00D8782C">
            <w:pPr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14 календарних днів (40 календарних днів враховуючи регламент роботи Хмельницької міської ради)</w:t>
            </w:r>
          </w:p>
          <w:p w:rsidR="00482682" w:rsidRPr="007213F5" w:rsidRDefault="00482682" w:rsidP="00D8782C">
            <w:pPr>
              <w:snapToGrid w:val="0"/>
              <w:rPr>
                <w:lang w:eastAsia="zh-CN"/>
              </w:rPr>
            </w:pPr>
          </w:p>
        </w:tc>
      </w:tr>
      <w:tr w:rsidR="00482682" w:rsidRPr="007213F5" w:rsidTr="00D8782C">
        <w:trPr>
          <w:trHeight w:val="603"/>
        </w:trPr>
        <w:tc>
          <w:tcPr>
            <w:tcW w:w="2947" w:type="dxa"/>
          </w:tcPr>
          <w:p w:rsidR="00482682" w:rsidRPr="007213F5" w:rsidRDefault="00482682" w:rsidP="00D8782C">
            <w:pPr>
              <w:snapToGrid w:val="0"/>
              <w:spacing w:after="120"/>
              <w:rPr>
                <w:lang w:eastAsia="zh-CN"/>
              </w:rPr>
            </w:pPr>
            <w:r w:rsidRPr="007213F5">
              <w:rPr>
                <w:lang w:eastAsia="zh-CN"/>
              </w:rPr>
              <w:t>5. Результат надання послуги</w:t>
            </w:r>
          </w:p>
        </w:tc>
        <w:tc>
          <w:tcPr>
            <w:tcW w:w="6692" w:type="dxa"/>
          </w:tcPr>
          <w:p w:rsidR="00482682" w:rsidRPr="007213F5" w:rsidRDefault="00482682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Витяг з рішення сесії міської ради</w:t>
            </w:r>
          </w:p>
          <w:p w:rsidR="00482682" w:rsidRPr="007213F5" w:rsidRDefault="00482682" w:rsidP="00D8782C">
            <w:pPr>
              <w:snapToGrid w:val="0"/>
              <w:rPr>
                <w:lang w:eastAsia="zh-CN"/>
              </w:rPr>
            </w:pPr>
          </w:p>
        </w:tc>
      </w:tr>
      <w:tr w:rsidR="00482682" w:rsidRPr="007213F5" w:rsidTr="00D8782C">
        <w:trPr>
          <w:trHeight w:val="798"/>
        </w:trPr>
        <w:tc>
          <w:tcPr>
            <w:tcW w:w="2947" w:type="dxa"/>
          </w:tcPr>
          <w:p w:rsidR="00482682" w:rsidRPr="007213F5" w:rsidRDefault="00482682" w:rsidP="00D8782C">
            <w:pPr>
              <w:snapToGrid w:val="0"/>
              <w:spacing w:after="120"/>
              <w:rPr>
                <w:lang w:eastAsia="zh-CN"/>
              </w:rPr>
            </w:pPr>
            <w:r w:rsidRPr="007213F5">
              <w:rPr>
                <w:lang w:eastAsia="zh-CN"/>
              </w:rPr>
              <w:lastRenderedPageBreak/>
              <w:t>6. Способи отримання відповіді, результату послуги</w:t>
            </w:r>
          </w:p>
        </w:tc>
        <w:tc>
          <w:tcPr>
            <w:tcW w:w="6692" w:type="dxa"/>
          </w:tcPr>
          <w:p w:rsidR="00482682" w:rsidRPr="007213F5" w:rsidRDefault="00482682" w:rsidP="00D8782C">
            <w:pPr>
              <w:snapToGrid w:val="0"/>
              <w:rPr>
                <w:lang w:eastAsia="zh-CN"/>
              </w:rPr>
            </w:pPr>
            <w:r w:rsidRPr="007213F5">
              <w:t>Особисто, уповноваженим представником в Управлінні адміністративних послуг, поштою</w:t>
            </w:r>
            <w:r w:rsidRPr="007213F5">
              <w:rPr>
                <w:lang w:eastAsia="zh-CN"/>
              </w:rPr>
              <w:t xml:space="preserve"> </w:t>
            </w:r>
          </w:p>
        </w:tc>
      </w:tr>
      <w:tr w:rsidR="00482682" w:rsidRPr="007213F5" w:rsidTr="00D8782C">
        <w:tc>
          <w:tcPr>
            <w:tcW w:w="2947" w:type="dxa"/>
          </w:tcPr>
          <w:p w:rsidR="00482682" w:rsidRPr="007213F5" w:rsidRDefault="00482682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692" w:type="dxa"/>
          </w:tcPr>
          <w:p w:rsidR="00482682" w:rsidRPr="007213F5" w:rsidRDefault="00482682" w:rsidP="00D8782C">
            <w:pPr>
              <w:spacing w:after="44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7.1. Земельний кодекс України. </w:t>
            </w:r>
          </w:p>
          <w:p w:rsidR="00482682" w:rsidRPr="007213F5" w:rsidRDefault="00482682" w:rsidP="00D8782C">
            <w:pPr>
              <w:spacing w:after="44"/>
              <w:rPr>
                <w:lang w:eastAsia="zh-CN"/>
              </w:rPr>
            </w:pPr>
            <w:r w:rsidRPr="007213F5">
              <w:rPr>
                <w:lang w:eastAsia="zh-CN"/>
              </w:rPr>
              <w:t>7.2. Закон України «Про землеустрій».</w:t>
            </w:r>
          </w:p>
          <w:p w:rsidR="00482682" w:rsidRPr="007213F5" w:rsidRDefault="00482682" w:rsidP="00D8782C">
            <w:pPr>
              <w:spacing w:after="45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7.3. Закон України «Про оренду землі». </w:t>
            </w:r>
          </w:p>
          <w:p w:rsidR="00482682" w:rsidRPr="007213F5" w:rsidRDefault="00482682" w:rsidP="00D8782C">
            <w:pPr>
              <w:spacing w:after="46"/>
              <w:rPr>
                <w:lang w:eastAsia="zh-CN"/>
              </w:rPr>
            </w:pPr>
            <w:r w:rsidRPr="007213F5">
              <w:rPr>
                <w:lang w:eastAsia="zh-CN"/>
              </w:rPr>
              <w:t>7.4. Закон України «Про звернення громадян».</w:t>
            </w:r>
          </w:p>
          <w:p w:rsidR="00482682" w:rsidRPr="007213F5" w:rsidRDefault="00482682" w:rsidP="00D8782C">
            <w:pPr>
              <w:spacing w:after="45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7.5. Закон України «Про Державний земельний кадастр». </w:t>
            </w:r>
          </w:p>
          <w:p w:rsidR="00482682" w:rsidRPr="007213F5" w:rsidRDefault="00482682" w:rsidP="00D8782C">
            <w:pPr>
              <w:spacing w:after="45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7.6. Закон України «Про адміністративні послуги». </w:t>
            </w:r>
          </w:p>
          <w:p w:rsidR="00482682" w:rsidRPr="007213F5" w:rsidRDefault="00482682" w:rsidP="00D8782C">
            <w:pPr>
              <w:suppressLineNumbers/>
              <w:rPr>
                <w:lang w:eastAsia="zh-CN"/>
              </w:rPr>
            </w:pPr>
            <w:r w:rsidRPr="007213F5">
              <w:rPr>
                <w:lang w:eastAsia="zh-CN"/>
              </w:rPr>
              <w:t>7.7. Закон України «Про місцеве самоврядування в Україні».</w:t>
            </w:r>
          </w:p>
        </w:tc>
      </w:tr>
    </w:tbl>
    <w:p w:rsidR="00482682" w:rsidRPr="007213F5" w:rsidRDefault="00482682" w:rsidP="00482682">
      <w:pPr>
        <w:ind w:firstLine="709"/>
        <w:jc w:val="both"/>
        <w:rPr>
          <w:lang w:eastAsia="zh-CN"/>
        </w:rPr>
      </w:pPr>
      <w:r w:rsidRPr="007213F5">
        <w:rPr>
          <w:lang w:eastAsia="zh-CN"/>
        </w:rPr>
        <w:t>Механізм оскарження результату надання адміністративної послуги: в порядку передбаченому чинним законодавством.</w:t>
      </w:r>
    </w:p>
    <w:p w:rsidR="00482682" w:rsidRPr="007213F5" w:rsidRDefault="00482682" w:rsidP="00482682">
      <w:pPr>
        <w:ind w:firstLine="709"/>
        <w:jc w:val="both"/>
        <w:rPr>
          <w:lang w:eastAsia="zh-CN"/>
        </w:rPr>
      </w:pPr>
    </w:p>
    <w:p w:rsidR="00482682" w:rsidRPr="007213F5" w:rsidRDefault="00482682" w:rsidP="00482682">
      <w:pPr>
        <w:rPr>
          <w:lang w:eastAsia="zh-CN"/>
        </w:rPr>
      </w:pPr>
    </w:p>
    <w:p w:rsidR="00482682" w:rsidRPr="007213F5" w:rsidRDefault="00482682" w:rsidP="00482682">
      <w:pPr>
        <w:ind w:right="-109"/>
        <w:jc w:val="both"/>
        <w:rPr>
          <w:sz w:val="14"/>
          <w:szCs w:val="14"/>
        </w:rPr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482682" w:rsidRPr="007213F5" w:rsidRDefault="00482682" w:rsidP="00482682">
      <w:pPr>
        <w:ind w:left="4680" w:right="-109"/>
        <w:rPr>
          <w:sz w:val="14"/>
          <w:szCs w:val="14"/>
        </w:rPr>
      </w:pPr>
    </w:p>
    <w:p w:rsidR="00482682" w:rsidRPr="007213F5" w:rsidRDefault="00482682" w:rsidP="00482682">
      <w:r w:rsidRPr="007213F5">
        <w:t xml:space="preserve">В.о. начальника управління земельних </w:t>
      </w:r>
    </w:p>
    <w:p w:rsidR="00482682" w:rsidRPr="007213F5" w:rsidRDefault="00482682" w:rsidP="00482682">
      <w:pPr>
        <w:spacing w:after="120"/>
        <w:rPr>
          <w:b/>
          <w:lang w:eastAsia="zh-CN"/>
        </w:rPr>
      </w:pPr>
      <w:r w:rsidRPr="007213F5">
        <w:t xml:space="preserve">ресурсів та земельної реформи 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</w:t>
      </w:r>
      <w:r w:rsidRPr="007213F5">
        <w:tab/>
        <w:t>Л. МАТВЕЄВА</w:t>
      </w:r>
    </w:p>
    <w:p w:rsidR="00A34DF6" w:rsidRPr="007213F5" w:rsidRDefault="00A34DF6" w:rsidP="00482682">
      <w:pPr>
        <w:ind w:firstLine="567"/>
        <w:jc w:val="both"/>
      </w:pPr>
    </w:p>
    <w:p w:rsidR="009B6A98" w:rsidRPr="00A34DF6" w:rsidRDefault="00482682" w:rsidP="00A34DF6"/>
    <w:sectPr w:rsidR="009B6A98" w:rsidRPr="00A34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482682"/>
    <w:rsid w:val="004C3FEF"/>
    <w:rsid w:val="0063704E"/>
    <w:rsid w:val="00827115"/>
    <w:rsid w:val="00A34DF6"/>
    <w:rsid w:val="00AD48B5"/>
    <w:rsid w:val="00E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2021-01-12T07:53:00Z</dcterms:created>
  <dcterms:modified xsi:type="dcterms:W3CDTF">2021-01-12T07:53:00Z</dcterms:modified>
</cp:coreProperties>
</file>