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BCA" w:rsidRPr="00AC3BB6" w:rsidRDefault="00A02BCA" w:rsidP="00A02BCA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Додаток до наказу</w:t>
      </w:r>
    </w:p>
    <w:p w:rsidR="00A02BCA" w:rsidRPr="00AC3BB6" w:rsidRDefault="00A02BCA" w:rsidP="00A02BCA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Головного управління Держгеокадастру</w:t>
      </w:r>
    </w:p>
    <w:p w:rsidR="00A02BCA" w:rsidRPr="00AC3BB6" w:rsidRDefault="00A02BCA" w:rsidP="00A02BCA">
      <w:pPr>
        <w:tabs>
          <w:tab w:val="left" w:pos="5670"/>
        </w:tabs>
        <w:ind w:left="5812"/>
        <w:rPr>
          <w:color w:val="000000" w:themeColor="text1"/>
        </w:rPr>
      </w:pPr>
      <w:r w:rsidRPr="00AC3BB6">
        <w:rPr>
          <w:color w:val="000000" w:themeColor="text1"/>
        </w:rPr>
        <w:t>у Хмельницькій області</w:t>
      </w:r>
    </w:p>
    <w:p w:rsidR="00A02BCA" w:rsidRPr="00AC3BB6" w:rsidRDefault="00A02BCA" w:rsidP="00A02BCA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AC3BB6">
        <w:rPr>
          <w:color w:val="000000" w:themeColor="text1"/>
        </w:rPr>
        <w:t xml:space="preserve">                                                               </w:t>
      </w:r>
      <w:r w:rsidRPr="00AC3BB6">
        <w:rPr>
          <w:color w:val="000000" w:themeColor="text1"/>
          <w:lang w:val="uk-UA"/>
        </w:rPr>
        <w:t xml:space="preserve">      </w:t>
      </w:r>
      <w:proofErr w:type="spellStart"/>
      <w:proofErr w:type="gramStart"/>
      <w:r w:rsidRPr="00AC3BB6">
        <w:rPr>
          <w:color w:val="000000" w:themeColor="text1"/>
        </w:rPr>
        <w:t>від</w:t>
      </w:r>
      <w:proofErr w:type="spellEnd"/>
      <w:proofErr w:type="gramEnd"/>
      <w:r w:rsidRPr="00AC3BB6">
        <w:rPr>
          <w:color w:val="000000" w:themeColor="text1"/>
        </w:rPr>
        <w:t xml:space="preserve"> 21.07.2020 № 117</w:t>
      </w:r>
    </w:p>
    <w:p w:rsidR="00A02BCA" w:rsidRPr="00AC3BB6" w:rsidRDefault="00A02BCA" w:rsidP="00A02BCA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</w:p>
    <w:p w:rsidR="00A02BCA" w:rsidRPr="00AC3BB6" w:rsidRDefault="00A02BCA" w:rsidP="00A02BCA">
      <w:pPr>
        <w:pStyle w:val="rvps14"/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</w:rPr>
      </w:pPr>
      <w:r w:rsidRPr="00AC3BB6">
        <w:rPr>
          <w:rStyle w:val="a5"/>
          <w:color w:val="000000" w:themeColor="text1"/>
        </w:rPr>
        <w:t>ІНФОРМАЦІЙНА КАРТКА АДМІНІСТРАТИВНОЇ ПОСЛУГИ</w:t>
      </w:r>
    </w:p>
    <w:p w:rsidR="00A02BCA" w:rsidRPr="00AC3BB6" w:rsidRDefault="00A02BCA" w:rsidP="00A02BCA">
      <w:pPr>
        <w:pStyle w:val="rvps14"/>
        <w:shd w:val="clear" w:color="auto" w:fill="FFFFFF"/>
        <w:spacing w:before="0" w:beforeAutospacing="0" w:after="0" w:afterAutospacing="0"/>
        <w:jc w:val="center"/>
        <w:rPr>
          <w:color w:val="000000" w:themeColor="text1"/>
          <w:u w:val="single"/>
        </w:rPr>
      </w:pPr>
      <w:r w:rsidRPr="00AC3BB6">
        <w:rPr>
          <w:color w:val="000000" w:themeColor="text1"/>
          <w:u w:val="single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</w:p>
    <w:p w:rsidR="00A02BCA" w:rsidRPr="00AC3BB6" w:rsidRDefault="00A02BCA" w:rsidP="00A02BCA">
      <w:pPr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(назва адміністративної послуги)</w:t>
      </w:r>
    </w:p>
    <w:p w:rsidR="00A02BCA" w:rsidRPr="00AC3BB6" w:rsidRDefault="00A02BCA" w:rsidP="00A02BCA">
      <w:pPr>
        <w:pStyle w:val="a3"/>
        <w:spacing w:before="0" w:beforeAutospacing="0" w:after="0" w:afterAutospacing="0"/>
        <w:jc w:val="center"/>
        <w:rPr>
          <w:color w:val="000000" w:themeColor="text1"/>
          <w:lang w:val="uk-UA"/>
        </w:rPr>
      </w:pPr>
      <w:r w:rsidRPr="00AC3BB6">
        <w:rPr>
          <w:color w:val="000000" w:themeColor="text1"/>
          <w:sz w:val="22"/>
          <w:szCs w:val="22"/>
          <w:u w:val="single"/>
          <w:lang w:val="uk-UA"/>
        </w:rPr>
        <w:t xml:space="preserve">Відділ у Хмельницькому районі </w:t>
      </w:r>
      <w:r w:rsidRPr="00AC3BB6">
        <w:rPr>
          <w:color w:val="000000" w:themeColor="text1"/>
          <w:sz w:val="22"/>
          <w:szCs w:val="22"/>
          <w:u w:val="single"/>
        </w:rPr>
        <w:t xml:space="preserve"> </w:t>
      </w:r>
      <w:r w:rsidRPr="00AC3BB6">
        <w:rPr>
          <w:color w:val="000000" w:themeColor="text1"/>
          <w:sz w:val="22"/>
          <w:szCs w:val="22"/>
          <w:u w:val="single"/>
          <w:lang w:val="uk-UA"/>
        </w:rPr>
        <w:t>Г</w:t>
      </w:r>
      <w:proofErr w:type="spellStart"/>
      <w:r w:rsidRPr="00AC3BB6">
        <w:rPr>
          <w:color w:val="000000" w:themeColor="text1"/>
          <w:sz w:val="22"/>
          <w:szCs w:val="22"/>
          <w:u w:val="single"/>
        </w:rPr>
        <w:t>оловного</w:t>
      </w:r>
      <w:proofErr w:type="spellEnd"/>
      <w:r w:rsidRPr="00AC3BB6">
        <w:rPr>
          <w:color w:val="000000" w:themeColor="text1"/>
          <w:sz w:val="22"/>
          <w:szCs w:val="22"/>
          <w:u w:val="single"/>
        </w:rPr>
        <w:t xml:space="preserve"> управління Держгеокадастру у Хмельницькій област</w:t>
      </w:r>
      <w:r w:rsidRPr="00AC3BB6">
        <w:rPr>
          <w:color w:val="000000" w:themeColor="text1"/>
          <w:sz w:val="20"/>
          <w:szCs w:val="20"/>
        </w:rPr>
        <w:t>і</w:t>
      </w:r>
    </w:p>
    <w:p w:rsidR="00A02BCA" w:rsidRPr="00AC3BB6" w:rsidRDefault="00A02BCA" w:rsidP="00A02BCA">
      <w:pPr>
        <w:pStyle w:val="rvps1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AC3BB6">
        <w:rPr>
          <w:color w:val="000000" w:themeColor="text1"/>
          <w:sz w:val="20"/>
          <w:szCs w:val="20"/>
        </w:rPr>
        <w:t>(найменування суб’єкта надання послуги)</w:t>
      </w:r>
    </w:p>
    <w:p w:rsidR="00A02BCA" w:rsidRPr="00AC3BB6" w:rsidRDefault="00A02BCA" w:rsidP="00A02BCA">
      <w:pPr>
        <w:pStyle w:val="rvps1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08"/>
        <w:gridCol w:w="5773"/>
      </w:tblGrid>
      <w:tr w:rsidR="00A02BCA" w:rsidRPr="00AC3BB6" w:rsidTr="00411035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A02BCA" w:rsidRPr="00AC3BB6" w:rsidTr="00411035">
        <w:tc>
          <w:tcPr>
            <w:tcW w:w="4567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76" w:lineRule="auto"/>
              <w:ind w:left="145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29018, м. Хмельницький, 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вул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..Кам</w:t>
            </w:r>
            <w:r w:rsidRPr="00AC3BB6">
              <w:rPr>
                <w:color w:val="000000" w:themeColor="text1"/>
                <w:sz w:val="20"/>
                <w:szCs w:val="20"/>
                <w:lang w:val="ru-RU"/>
              </w:rPr>
              <w:t>’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янецька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 122/2</w:t>
            </w: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29013, м. Хмельницький,    вул. Соборна, 16</w:t>
            </w:r>
          </w:p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02BCA" w:rsidRPr="00AC3BB6" w:rsidTr="00411035">
        <w:trPr>
          <w:trHeight w:val="3547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BCA" w:rsidRPr="00AC3BB6" w:rsidRDefault="00A02BCA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понеділок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>, середа, 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четвер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п'ятниця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 -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 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0 до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17.00</w:t>
            </w:r>
          </w:p>
          <w:p w:rsidR="00A02BCA" w:rsidRPr="00AC3BB6" w:rsidRDefault="00A02BCA" w:rsidP="00411035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вівторок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- </w:t>
            </w:r>
            <w:r w:rsidRPr="00AC3BB6">
              <w:rPr>
                <w:color w:val="000000" w:themeColor="text1"/>
                <w:sz w:val="20"/>
                <w:szCs w:val="20"/>
              </w:rPr>
              <w:t xml:space="preserve">з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8.3</w:t>
            </w:r>
            <w:r w:rsidRPr="00AC3BB6">
              <w:rPr>
                <w:color w:val="000000" w:themeColor="text1"/>
                <w:sz w:val="20"/>
                <w:szCs w:val="20"/>
              </w:rPr>
              <w:t>0 до 20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  <w:r w:rsidRPr="00AC3BB6">
              <w:rPr>
                <w:color w:val="000000" w:themeColor="text1"/>
                <w:sz w:val="20"/>
                <w:szCs w:val="20"/>
              </w:rPr>
              <w:t>00</w:t>
            </w:r>
          </w:p>
          <w:p w:rsidR="00A02BCA" w:rsidRPr="00AC3BB6" w:rsidRDefault="00A02BCA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  <w:lang w:val="uk-UA"/>
              </w:rPr>
            </w:pPr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без</w:t>
            </w:r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 перерви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A02BCA" w:rsidRPr="00AC3BB6" w:rsidRDefault="00A02BCA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Вихідний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день: </w:t>
            </w:r>
          </w:p>
          <w:p w:rsidR="00A02BCA" w:rsidRPr="00AC3BB6" w:rsidRDefault="00A02BCA" w:rsidP="00411035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AC3BB6">
              <w:rPr>
                <w:color w:val="000000" w:themeColor="text1"/>
                <w:sz w:val="20"/>
                <w:szCs w:val="20"/>
              </w:rPr>
              <w:t>субота</w:t>
            </w:r>
            <w:proofErr w:type="spellEnd"/>
            <w:proofErr w:type="gram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неділя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,</w:t>
            </w:r>
          </w:p>
          <w:p w:rsidR="00A02BCA" w:rsidRPr="00AC3BB6" w:rsidRDefault="00A02BCA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   святкові та неробочі дні</w:t>
            </w:r>
          </w:p>
          <w:p w:rsidR="00A02BCA" w:rsidRPr="00AC3BB6" w:rsidRDefault="00A02BCA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понеділок, вівторок, </w:t>
            </w: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середа  -  з 9.00 до 17.00</w:t>
            </w: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четвер - з 9.00 до 20.00</w:t>
            </w: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п'ятниця - з 9.00 до 16.00</w:t>
            </w: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субота -  з 8.00 до 15.00</w:t>
            </w: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 перерви на обід.</w:t>
            </w:r>
          </w:p>
          <w:p w:rsidR="00A02BCA" w:rsidRPr="00AC3BB6" w:rsidRDefault="00A02BCA" w:rsidP="00411035">
            <w:pPr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Вихідний день: </w:t>
            </w:r>
          </w:p>
          <w:p w:rsidR="00A02BCA" w:rsidRPr="00AC3BB6" w:rsidRDefault="00A02BCA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неділя, святкові та неробочі дні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02BCA" w:rsidRPr="00AC3BB6" w:rsidRDefault="00A02BCA" w:rsidP="00411035">
            <w:pPr>
              <w:ind w:left="142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тел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.: 67-24-22, 67-09-37</w:t>
            </w:r>
          </w:p>
          <w:p w:rsidR="00A02BCA" w:rsidRPr="00AC3BB6" w:rsidRDefault="00A02BCA" w:rsidP="00411035">
            <w:pPr>
              <w:ind w:left="142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A02BCA" w:rsidRPr="00AC3BB6" w:rsidRDefault="00A02BCA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  </w:t>
            </w:r>
            <w:hyperlink r:id="rId4" w:history="1"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kh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  <w:lang w:val="en-US"/>
                </w:rPr>
                <w:t>m</w:t>
              </w:r>
              <w:r w:rsidRPr="00AC3BB6">
                <w:rPr>
                  <w:rStyle w:val="a4"/>
                  <w:color w:val="000000" w:themeColor="text1"/>
                  <w:sz w:val="20"/>
                  <w:szCs w:val="20"/>
                  <w:shd w:val="clear" w:color="auto" w:fill="FFFFFF"/>
                </w:rPr>
                <w:t>.rda-znap@km-rda.gov.ua</w:t>
              </w:r>
            </w:hyperlink>
          </w:p>
          <w:p w:rsidR="00A02BCA" w:rsidRPr="00AC3BB6" w:rsidRDefault="00A02BCA" w:rsidP="00411035">
            <w:pPr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A02BCA" w:rsidRPr="00AC3BB6" w:rsidRDefault="00A02BCA" w:rsidP="00411035">
            <w:pPr>
              <w:pStyle w:val="a3"/>
              <w:spacing w:before="0" w:beforeAutospacing="0" w:after="0" w:afterAutospacing="0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тел.. 76-44-42 ,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>76-58-61</w:t>
            </w:r>
          </w:p>
          <w:p w:rsidR="00A02BCA" w:rsidRPr="00AC3BB6" w:rsidRDefault="00A02BCA" w:rsidP="004110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cnap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@</w:t>
            </w:r>
            <w:r w:rsidRPr="00AC3BB6">
              <w:rPr>
                <w:color w:val="000000" w:themeColor="text1"/>
                <w:sz w:val="20"/>
                <w:szCs w:val="20"/>
                <w:lang w:val="en-US"/>
              </w:rPr>
              <w:t>khm.gov.ua</w:t>
            </w:r>
          </w:p>
        </w:tc>
      </w:tr>
      <w:tr w:rsidR="00A02BCA" w:rsidRPr="00AC3BB6" w:rsidTr="00411035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Нормативні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акти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якими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регламентується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надання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Закони України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Стаття 32 Закону України «Про Державний земельний кадастр»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Пункти 69</w:t>
            </w:r>
            <w:r w:rsidRPr="00AC3BB6">
              <w:rPr>
                <w:rStyle w:val="a6"/>
                <w:color w:val="000000" w:themeColor="text1"/>
                <w:sz w:val="20"/>
                <w:szCs w:val="20"/>
                <w:bdr w:val="none" w:sz="0" w:space="0" w:color="auto" w:frame="1"/>
              </w:rPr>
              <w:t>–</w:t>
            </w:r>
            <w:r w:rsidRPr="00AC3BB6">
              <w:rPr>
                <w:color w:val="000000" w:themeColor="text1"/>
                <w:sz w:val="20"/>
                <w:szCs w:val="20"/>
              </w:rPr>
              <w:t>75, 77</w:t>
            </w:r>
            <w:r w:rsidRPr="00AC3BB6">
              <w:rPr>
                <w:rStyle w:val="a6"/>
                <w:color w:val="000000" w:themeColor="text1"/>
                <w:sz w:val="20"/>
                <w:szCs w:val="20"/>
                <w:bdr w:val="none" w:sz="0" w:space="0" w:color="auto" w:frame="1"/>
              </w:rPr>
              <w:t>–</w:t>
            </w:r>
            <w:r w:rsidRPr="00AC3BB6">
              <w:rPr>
                <w:color w:val="000000" w:themeColor="text1"/>
                <w:sz w:val="20"/>
                <w:szCs w:val="20"/>
              </w:rPr>
              <w:t>79, 96</w:t>
            </w:r>
            <w:r w:rsidRPr="00AC3BB6">
              <w:rPr>
                <w:rStyle w:val="a6"/>
                <w:color w:val="000000" w:themeColor="text1"/>
                <w:sz w:val="20"/>
                <w:szCs w:val="20"/>
                <w:bdr w:val="none" w:sz="0" w:space="0" w:color="auto" w:frame="1"/>
              </w:rPr>
              <w:t>–</w:t>
            </w:r>
            <w:r w:rsidRPr="00AC3BB6">
              <w:rPr>
                <w:color w:val="000000" w:themeColor="text1"/>
                <w:sz w:val="20"/>
                <w:szCs w:val="20"/>
              </w:rPr>
              <w:t>98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A02BCA" w:rsidRPr="00AC3BB6" w:rsidRDefault="00A02BCA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  <w:lang w:val="uk-UA"/>
              </w:rPr>
            </w:pP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Розпорядження Кабінету Міністрів України від 16 травня </w:t>
            </w:r>
            <w:r w:rsidRPr="00AC3BB6">
              <w:rPr>
                <w:color w:val="000000" w:themeColor="text1"/>
                <w:sz w:val="20"/>
                <w:szCs w:val="20"/>
              </w:rPr>
              <w:t> 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t xml:space="preserve">2014 р. № 523-р «Деякі питання надання адміністративних послуг </w:t>
            </w:r>
            <w:r w:rsidRPr="00AC3BB6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органів виконавчої влади через центри надання адміністративних послуг»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</w:tc>
      </w:tr>
      <w:tr w:rsidR="00A02BCA" w:rsidRPr="00AC3BB6" w:rsidTr="00411035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pStyle w:val="a3"/>
              <w:spacing w:before="0" w:beforeAutospacing="0" w:after="0" w:afterAutospacing="0" w:line="271" w:lineRule="atLeast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Умови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отримання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адміністративної</w:t>
            </w:r>
            <w:proofErr w:type="spellEnd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rStyle w:val="a5"/>
                <w:color w:val="000000" w:themeColor="text1"/>
                <w:sz w:val="20"/>
                <w:szCs w:val="20"/>
              </w:rPr>
              <w:t>послуги</w:t>
            </w:r>
            <w:proofErr w:type="spellEnd"/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  <w:p w:rsidR="00A02BCA" w:rsidRPr="00AC3BB6" w:rsidRDefault="00A02BCA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1. 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</w:p>
          <w:p w:rsidR="00A02BCA" w:rsidRPr="00AC3BB6" w:rsidRDefault="00A02BCA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оцінки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підставою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A02BCA" w:rsidRPr="00AC3BB6" w:rsidRDefault="00A02BCA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оцінки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земель,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є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підставою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кадастру, в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»</w:t>
            </w:r>
          </w:p>
          <w:p w:rsidR="00A02BCA" w:rsidRPr="00AC3BB6" w:rsidRDefault="00A02BCA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що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містить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результати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робіт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підлягають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Державного земельного кадастру,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відповідно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вимог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Закону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України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«Про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Державний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земельний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кадастр»</w:t>
            </w:r>
          </w:p>
          <w:p w:rsidR="00A02BCA" w:rsidRPr="00AC3BB6" w:rsidRDefault="00A02BCA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5. Документ,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який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підтверджує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діяти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імені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разі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заяви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уповноваженою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особою)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Заява про внесення відомостей (змін до них) до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Безоплатно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14 робочих днів з дня реєстрації заяви у структурному підрозділі в районі, місті Головного управління Держгеокадастру у Хмельницькій області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1. Із заявою про внесення відомостей (змін до них) звернулася неналежна особа (подання заяв можуть здійснювати органи </w:t>
            </w:r>
            <w:r w:rsidRPr="00AC3BB6">
              <w:rPr>
                <w:color w:val="000000" w:themeColor="text1"/>
                <w:sz w:val="20"/>
                <w:szCs w:val="20"/>
              </w:rPr>
              <w:lastRenderedPageBreak/>
              <w:t>виконавчої влади, органи місцевого самоврядування відповідно до повноважень)</w:t>
            </w:r>
          </w:p>
          <w:p w:rsidR="00A02BCA" w:rsidRPr="00AC3BB6" w:rsidRDefault="00A02BCA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2.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Подання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заявником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пакета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документів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відсутність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електронної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форми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документації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із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землеустрою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>)</w:t>
            </w:r>
          </w:p>
          <w:p w:rsidR="00A02BCA" w:rsidRPr="00AC3BB6" w:rsidRDefault="00A02BCA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3.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Розташування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об’єкта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земельного кадастру на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території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дії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повноважень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іншого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реєстратора</w:t>
            </w:r>
            <w:proofErr w:type="spellEnd"/>
          </w:p>
          <w:p w:rsidR="00A02BCA" w:rsidRPr="00AC3BB6" w:rsidRDefault="00A02BCA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 xml:space="preserve">4.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Електронний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документ не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придатний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проведення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його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перевірки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за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допомогою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програмного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забезпечення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</w:t>
            </w:r>
          </w:p>
          <w:p w:rsidR="00A02BCA" w:rsidRPr="00AC3BB6" w:rsidRDefault="00A02BCA" w:rsidP="00411035">
            <w:pPr>
              <w:pStyle w:val="a3"/>
              <w:spacing w:before="0" w:beforeAutospacing="0" w:after="300" w:afterAutospacing="0" w:line="271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Повідомлення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реєстрації заяви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A02BCA" w:rsidRPr="00AC3BB6" w:rsidRDefault="00A02BCA" w:rsidP="00411035">
            <w:pPr>
              <w:pStyle w:val="a3"/>
              <w:spacing w:before="0" w:beforeAutospacing="0" w:after="0" w:afterAutospacing="0" w:line="271" w:lineRule="atLeast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Рішення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відмову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внесені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Державного земельного кадастру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відомостей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змін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до них) про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землі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в межах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територій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адміністративно-територіальних</w:t>
            </w:r>
            <w:proofErr w:type="spellEnd"/>
            <w:r w:rsidRPr="00AC3BB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C3BB6">
              <w:rPr>
                <w:color w:val="000000" w:themeColor="text1"/>
                <w:sz w:val="20"/>
                <w:szCs w:val="20"/>
              </w:rPr>
              <w:t>одиниць</w:t>
            </w:r>
            <w:proofErr w:type="spellEnd"/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Видається центру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  <w:tr w:rsidR="00A02BCA" w:rsidRPr="00AC3BB6" w:rsidTr="0041103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rStyle w:val="a5"/>
                <w:color w:val="000000" w:themeColor="text1"/>
                <w:sz w:val="20"/>
                <w:szCs w:val="20"/>
              </w:rPr>
              <w:t>16.</w:t>
            </w:r>
          </w:p>
        </w:tc>
        <w:tc>
          <w:tcPr>
            <w:tcW w:w="400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Примітка</w:t>
            </w:r>
          </w:p>
        </w:tc>
        <w:tc>
          <w:tcPr>
            <w:tcW w:w="577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2BCA" w:rsidRPr="00AC3BB6" w:rsidRDefault="00A02BCA" w:rsidP="00411035">
            <w:pPr>
              <w:spacing w:line="225" w:lineRule="atLeast"/>
              <w:rPr>
                <w:color w:val="000000" w:themeColor="text1"/>
                <w:sz w:val="20"/>
                <w:szCs w:val="20"/>
              </w:rPr>
            </w:pPr>
            <w:r w:rsidRPr="00AC3BB6">
              <w:rPr>
                <w:color w:val="000000" w:themeColor="text1"/>
                <w:sz w:val="20"/>
                <w:szCs w:val="20"/>
              </w:rPr>
              <w:t>*Форма заяви про внесення відомостей (змін до них) до Державного земельного кадастру наведено у додатку до Інформаційної картки адміністративної послуги</w:t>
            </w:r>
          </w:p>
        </w:tc>
      </w:tr>
    </w:tbl>
    <w:p w:rsidR="00A02BCA" w:rsidRPr="00AC3BB6" w:rsidRDefault="00A02BCA" w:rsidP="00A02BCA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</w:p>
    <w:p w:rsidR="00A02BCA" w:rsidRPr="00AC3BB6" w:rsidRDefault="00A02BCA" w:rsidP="00A02BCA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</w:p>
    <w:p w:rsidR="00A02BCA" w:rsidRPr="00AC3BB6" w:rsidRDefault="00A02BCA" w:rsidP="00A02BCA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</w:p>
    <w:p w:rsidR="00A02BCA" w:rsidRPr="00AC3BB6" w:rsidRDefault="00A02BCA" w:rsidP="00A02BCA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</w:p>
    <w:p w:rsidR="008F52BA" w:rsidRDefault="00A02BCA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CA"/>
    <w:rsid w:val="00040E27"/>
    <w:rsid w:val="00A02BCA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DE414-185C-4C18-B35B-EA5EC0CD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02BCA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A02BCA"/>
    <w:rPr>
      <w:color w:val="0000FF"/>
      <w:u w:val="single"/>
    </w:rPr>
  </w:style>
  <w:style w:type="paragraph" w:customStyle="1" w:styleId="rvps14">
    <w:name w:val="rvps14"/>
    <w:basedOn w:val="a"/>
    <w:rsid w:val="00A02BCA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A02BCA"/>
    <w:rPr>
      <w:b/>
      <w:bCs/>
    </w:rPr>
  </w:style>
  <w:style w:type="character" w:styleId="a6">
    <w:name w:val="Emphasis"/>
    <w:uiPriority w:val="20"/>
    <w:qFormat/>
    <w:rsid w:val="00A02B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m.rda-znap@km-rda.go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3728</Words>
  <Characters>2125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2020-08-19T06:02:00Z</dcterms:created>
  <dcterms:modified xsi:type="dcterms:W3CDTF">2020-08-19T06:02:00Z</dcterms:modified>
</cp:coreProperties>
</file>