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E9" w:rsidRDefault="00ED4BE9" w:rsidP="00ED4BE9">
      <w:pPr>
        <w:ind w:left="5103"/>
        <w:jc w:val="both"/>
      </w:pPr>
      <w:r>
        <w:t>Додаток 33</w:t>
      </w:r>
    </w:p>
    <w:p w:rsidR="00ED4BE9" w:rsidRDefault="00ED4BE9" w:rsidP="00ED4BE9">
      <w:pPr>
        <w:ind w:left="5103"/>
        <w:jc w:val="both"/>
      </w:pPr>
      <w:r>
        <w:t>до рішення виконавчого комітету</w:t>
      </w:r>
    </w:p>
    <w:p w:rsidR="00ED4BE9" w:rsidRDefault="00ED4BE9" w:rsidP="00ED4BE9">
      <w:pPr>
        <w:ind w:left="5103"/>
        <w:jc w:val="both"/>
      </w:pPr>
      <w:r>
        <w:t>Хмельницької міської ради</w:t>
      </w:r>
    </w:p>
    <w:p w:rsidR="00ED4BE9" w:rsidRDefault="00ED4BE9" w:rsidP="00ED4BE9">
      <w:pPr>
        <w:ind w:left="5103"/>
        <w:jc w:val="both"/>
      </w:pPr>
      <w:r>
        <w:t>від «___» ___________ 2020 р. № ______</w:t>
      </w:r>
    </w:p>
    <w:p w:rsidR="00ED4BE9" w:rsidRDefault="00ED4BE9" w:rsidP="00ED4BE9">
      <w:pPr>
        <w:ind w:left="6237"/>
        <w:jc w:val="center"/>
      </w:pPr>
    </w:p>
    <w:p w:rsidR="00ED4BE9" w:rsidRDefault="00ED4BE9" w:rsidP="00ED4BE9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«Надання рішення органу опіки та піклування щодо порядку участі у вихованні дитини того з батьків, хто проживає окремо від неї</w:t>
      </w:r>
      <w:r>
        <w:rPr>
          <w:b/>
          <w:bCs/>
        </w:rPr>
        <w:t>»</w:t>
      </w:r>
      <w:r>
        <w:rPr>
          <w:bCs/>
        </w:rPr>
        <w:t xml:space="preserve"> (шифр послуги А-1-29-06)</w:t>
      </w:r>
      <w:r>
        <w:t>, відповідальним за надання якої є служба у справах дітей</w:t>
      </w:r>
    </w:p>
    <w:p w:rsidR="00ED4BE9" w:rsidRDefault="00ED4BE9" w:rsidP="00ED4BE9">
      <w:pPr>
        <w:jc w:val="both"/>
      </w:pPr>
    </w:p>
    <w:tbl>
      <w:tblPr>
        <w:tblW w:w="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ED4BE9" w:rsidTr="00156AB8">
        <w:trPr>
          <w:trHeight w:val="294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4BE9" w:rsidRDefault="00ED4BE9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68930FD8" wp14:editId="6CD3BF63">
                  <wp:extent cx="885825" cy="10572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BE9" w:rsidRDefault="00ED4BE9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А-1-29-06</w:t>
            </w:r>
          </w:p>
        </w:tc>
      </w:tr>
      <w:tr w:rsidR="00ED4BE9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4BE9" w:rsidRDefault="00ED4BE9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4BE9" w:rsidRDefault="00ED4BE9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D4BE9" w:rsidRDefault="00ED4BE9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ED4BE9" w:rsidRDefault="00ED4BE9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Надання рішення органу опіки та піклування щодо порядку участі у вихованні дитини того з батьків, хто проживає окремо від неї</w:t>
            </w:r>
          </w:p>
        </w:tc>
      </w:tr>
    </w:tbl>
    <w:p w:rsidR="00ED4BE9" w:rsidRDefault="00ED4BE9" w:rsidP="00ED4BE9">
      <w:pPr>
        <w:jc w:val="center"/>
      </w:pPr>
    </w:p>
    <w:p w:rsidR="00ED4BE9" w:rsidRDefault="00ED4BE9" w:rsidP="00ED4BE9">
      <w:pPr>
        <w:jc w:val="center"/>
      </w:pPr>
      <w:r>
        <w:t>Хмельницька міська рада</w:t>
      </w:r>
    </w:p>
    <w:p w:rsidR="00ED4BE9" w:rsidRDefault="00ED4BE9" w:rsidP="00ED4BE9">
      <w:pPr>
        <w:jc w:val="center"/>
      </w:pPr>
      <w:r>
        <w:t>Управління адміністративних послуг Хмельницької міської ради</w:t>
      </w:r>
    </w:p>
    <w:p w:rsidR="00ED4BE9" w:rsidRDefault="00ED4BE9" w:rsidP="00ED4BE9">
      <w:pPr>
        <w:jc w:val="center"/>
      </w:pPr>
    </w:p>
    <w:tbl>
      <w:tblPr>
        <w:tblW w:w="0" w:type="dxa"/>
        <w:tblInd w:w="-1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0"/>
        <w:gridCol w:w="6889"/>
      </w:tblGrid>
      <w:tr w:rsidR="00ED4BE9" w:rsidTr="00156AB8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>тел. (0382) 76-44-42, 70-27-91, 70-27-93, факс 70-27-71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</w:pPr>
            <w:r>
              <w:t>ел.пошта: cnap@khm.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ED4BE9" w:rsidRDefault="00ED4BE9" w:rsidP="00156AB8">
            <w:pPr>
              <w:suppressLineNumbers/>
              <w:snapToGrid w:val="0"/>
              <w:spacing w:line="256" w:lineRule="auto"/>
              <w:rPr>
                <w:lang w:val="en-US"/>
              </w:rPr>
            </w:pPr>
            <w:r>
              <w:t>сайт: cnap.khm.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</w:tc>
      </w:tr>
      <w:tr w:rsidR="00ED4BE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390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 заява (додається);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345"/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паспорта заявника (матері, батька дитини)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свідоцтва про народження дитини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довідка </w:t>
            </w:r>
            <w:r>
              <w:rPr>
                <w:color w:val="000000"/>
              </w:rPr>
              <w:t>з місця реєстрації (проживання) заявника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характеристика з відділення поліції за місцем проживання заявника з зазначенням відомостей про притягнення до відповідальності, наявність звернень про вчинення насильства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копія свідоцтва про укладення </w:t>
            </w:r>
            <w:r>
              <w:rPr>
                <w:color w:val="000000"/>
              </w:rPr>
              <w:t xml:space="preserve">або розірвання шлюбу </w:t>
            </w:r>
            <w:r>
              <w:t>(у разі наявності)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довідка педіатра про стан здоров‘я дитини (довільної форми)</w:t>
            </w:r>
          </w:p>
          <w:p w:rsidR="00ED4BE9" w:rsidRDefault="00ED4BE9" w:rsidP="00ED4BE9">
            <w:pPr>
              <w:widowControl/>
              <w:numPr>
                <w:ilvl w:val="1"/>
                <w:numId w:val="1"/>
              </w:numPr>
              <w:tabs>
                <w:tab w:val="left" w:pos="456"/>
              </w:tabs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акт обстеження умов проживання (</w:t>
            </w:r>
            <w:r>
              <w:rPr>
                <w:color w:val="000000"/>
              </w:rPr>
              <w:t>у разі коли заявник проживає в іншій адміністративно-територіальній одиниці</w:t>
            </w:r>
            <w:r>
              <w:t>)</w:t>
            </w:r>
          </w:p>
          <w:p w:rsidR="00ED4BE9" w:rsidRDefault="00ED4BE9" w:rsidP="00156AB8">
            <w:pPr>
              <w:pStyle w:val="a3"/>
              <w:spacing w:line="256" w:lineRule="auto"/>
            </w:pPr>
          </w:p>
          <w:p w:rsidR="00ED4BE9" w:rsidRDefault="00ED4BE9" w:rsidP="00156AB8">
            <w:pPr>
              <w:pStyle w:val="a3"/>
              <w:spacing w:line="256" w:lineRule="auto"/>
              <w:jc w:val="both"/>
              <w:rPr>
                <w:iCs/>
              </w:rPr>
            </w:pPr>
            <w:r>
              <w:t xml:space="preserve">ДОКУМЕНТИ ПОДАЮТЬСЯ У ДВОХ ПРИМІРНИКАХ </w:t>
            </w:r>
          </w:p>
          <w:p w:rsidR="00ED4BE9" w:rsidRDefault="00ED4BE9" w:rsidP="00156AB8">
            <w:pPr>
              <w:tabs>
                <w:tab w:val="left" w:pos="900"/>
              </w:tabs>
              <w:spacing w:line="256" w:lineRule="auto"/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ED4BE9" w:rsidRDefault="00ED4BE9" w:rsidP="00156AB8">
            <w:pPr>
              <w:spacing w:line="256" w:lineRule="auto"/>
              <w:ind w:left="35" w:right="1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ED4BE9" w:rsidRDefault="00ED4BE9" w:rsidP="00156AB8">
            <w:pPr>
              <w:spacing w:line="256" w:lineRule="auto"/>
              <w:ind w:left="35" w:right="1"/>
              <w:jc w:val="both"/>
            </w:pPr>
          </w:p>
        </w:tc>
      </w:tr>
      <w:tr w:rsidR="00ED4BE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t>Безоплатно</w:t>
            </w:r>
          </w:p>
        </w:tc>
      </w:tr>
      <w:tr w:rsidR="00ED4BE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lastRenderedPageBreak/>
              <w:t>4. Строк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4BE9" w:rsidRDefault="00ED4BE9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ED4BE9" w:rsidRDefault="00ED4BE9" w:rsidP="00156AB8">
            <w:pPr>
              <w:pStyle w:val="a3"/>
              <w:snapToGrid w:val="0"/>
              <w:spacing w:line="256" w:lineRule="auto"/>
              <w:jc w:val="both"/>
            </w:pPr>
          </w:p>
        </w:tc>
      </w:tr>
      <w:tr w:rsidR="00ED4BE9" w:rsidTr="00156AB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ED4BE9" w:rsidTr="00156AB8">
        <w:tc>
          <w:tcPr>
            <w:tcW w:w="2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BE9" w:rsidRDefault="00ED4BE9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ED4BE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BE9" w:rsidRDefault="00ED4BE9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BE9" w:rsidRDefault="00ED4BE9" w:rsidP="00156AB8">
            <w:pPr>
              <w:snapToGrid w:val="0"/>
              <w:spacing w:line="256" w:lineRule="auto"/>
              <w:jc w:val="both"/>
            </w:pPr>
            <w:r>
              <w:t>7.1. ст. 158 Сімейного кодексу України;</w:t>
            </w:r>
          </w:p>
          <w:p w:rsidR="00ED4BE9" w:rsidRDefault="00ED4BE9" w:rsidP="00156AB8">
            <w:pPr>
              <w:snapToGrid w:val="0"/>
              <w:spacing w:line="256" w:lineRule="auto"/>
              <w:jc w:val="both"/>
            </w:pPr>
            <w:r>
              <w:t xml:space="preserve">7.2.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послуги»;</w:t>
            </w:r>
          </w:p>
          <w:p w:rsidR="00ED4BE9" w:rsidRDefault="00ED4BE9" w:rsidP="00156AB8">
            <w:pPr>
              <w:snapToGrid w:val="0"/>
              <w:spacing w:line="256" w:lineRule="auto"/>
              <w:jc w:val="both"/>
            </w:pPr>
            <w:r>
              <w:t xml:space="preserve">7.3. п. 73 постанови Кабінету Міністрів України від 24.09.2008 року   № 866 </w:t>
            </w:r>
            <w:r>
              <w:rPr>
                <w:color w:val="000000"/>
                <w:szCs w:val="28"/>
              </w:rPr>
              <w:t>«</w:t>
            </w:r>
            <w:r>
              <w:t>Питання діяльності органів опіки та піклування, пов'язаної із захистом прав дитини».</w:t>
            </w:r>
          </w:p>
          <w:p w:rsidR="00ED4BE9" w:rsidRDefault="00ED4BE9" w:rsidP="00156AB8">
            <w:pPr>
              <w:pStyle w:val="a3"/>
              <w:spacing w:line="256" w:lineRule="auto"/>
              <w:jc w:val="both"/>
            </w:pPr>
          </w:p>
        </w:tc>
      </w:tr>
    </w:tbl>
    <w:p w:rsidR="00ED4BE9" w:rsidRDefault="00ED4BE9" w:rsidP="00ED4BE9"/>
    <w:p w:rsidR="00ED4BE9" w:rsidRDefault="00ED4BE9" w:rsidP="00ED4BE9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ED4BE9" w:rsidRDefault="00ED4BE9" w:rsidP="00ED4BE9"/>
    <w:p w:rsidR="00ED4BE9" w:rsidRDefault="00ED4BE9" w:rsidP="00ED4BE9"/>
    <w:p w:rsidR="00ED4BE9" w:rsidRDefault="00ED4BE9" w:rsidP="00ED4BE9"/>
    <w:p w:rsidR="00ED4BE9" w:rsidRDefault="00ED4BE9" w:rsidP="00ED4BE9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ED4BE9" w:rsidRDefault="00ED4BE9" w:rsidP="00ED4BE9">
      <w:pPr>
        <w:tabs>
          <w:tab w:val="left" w:pos="7513"/>
          <w:tab w:val="left" w:pos="7655"/>
        </w:tabs>
        <w:spacing w:line="360" w:lineRule="auto"/>
      </w:pPr>
    </w:p>
    <w:p w:rsidR="00ED4BE9" w:rsidRDefault="00ED4BE9" w:rsidP="00ED4BE9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ED4BE9" w:rsidRDefault="00ED4BE9" w:rsidP="00ED4BE9">
      <w:pPr>
        <w:jc w:val="both"/>
      </w:pPr>
    </w:p>
    <w:p w:rsidR="008D4BE6" w:rsidRDefault="008D4BE6" w:rsidP="00ED4BE9">
      <w:pPr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8BA"/>
    <w:multiLevelType w:val="multilevel"/>
    <w:tmpl w:val="AEC441B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582E6E"/>
    <w:rsid w:val="005D1B9D"/>
    <w:rsid w:val="00652050"/>
    <w:rsid w:val="006F46E1"/>
    <w:rsid w:val="007752DB"/>
    <w:rsid w:val="007C6188"/>
    <w:rsid w:val="00827115"/>
    <w:rsid w:val="008857FC"/>
    <w:rsid w:val="008D4BE6"/>
    <w:rsid w:val="00A07ECF"/>
    <w:rsid w:val="00AF31C0"/>
    <w:rsid w:val="00BE359A"/>
    <w:rsid w:val="00C131CA"/>
    <w:rsid w:val="00D97306"/>
    <w:rsid w:val="00EA7786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2020-03-20T11:00:00Z</dcterms:created>
  <dcterms:modified xsi:type="dcterms:W3CDTF">2020-03-20T11:00:00Z</dcterms:modified>
</cp:coreProperties>
</file>