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4A" w:rsidRPr="007213F5" w:rsidRDefault="0011244A" w:rsidP="0011244A">
      <w:pPr>
        <w:jc w:val="right"/>
        <w:rPr>
          <w:i/>
        </w:rPr>
      </w:pPr>
      <w:r w:rsidRPr="007213F5">
        <w:rPr>
          <w:i/>
        </w:rPr>
        <w:t>Додаток 10</w:t>
      </w:r>
    </w:p>
    <w:p w:rsidR="0011244A" w:rsidRPr="007213F5" w:rsidRDefault="0011244A" w:rsidP="0011244A">
      <w:pPr>
        <w:jc w:val="right"/>
        <w:rPr>
          <w:i/>
        </w:rPr>
      </w:pPr>
      <w:r w:rsidRPr="007213F5">
        <w:rPr>
          <w:i/>
        </w:rPr>
        <w:t>до рішення сесії міської ради</w:t>
      </w:r>
    </w:p>
    <w:p w:rsidR="0011244A" w:rsidRPr="007213F5" w:rsidRDefault="0011244A" w:rsidP="0011244A">
      <w:pPr>
        <w:jc w:val="right"/>
        <w:rPr>
          <w:i/>
        </w:rPr>
      </w:pPr>
      <w:r w:rsidRPr="007213F5">
        <w:rPr>
          <w:i/>
        </w:rPr>
        <w:t>від 23.12.2020 №56</w:t>
      </w:r>
    </w:p>
    <w:p w:rsidR="0011244A" w:rsidRPr="007213F5" w:rsidRDefault="0011244A" w:rsidP="0011244A">
      <w:pPr>
        <w:widowControl w:val="0"/>
        <w:numPr>
          <w:ilvl w:val="0"/>
          <w:numId w:val="1"/>
        </w:numPr>
        <w:suppressAutoHyphens/>
        <w:jc w:val="right"/>
      </w:pPr>
    </w:p>
    <w:p w:rsidR="0011244A" w:rsidRPr="007213F5" w:rsidRDefault="0011244A" w:rsidP="0011244A">
      <w:pPr>
        <w:autoSpaceDE w:val="0"/>
        <w:jc w:val="both"/>
        <w:rPr>
          <w:b/>
        </w:rPr>
      </w:pPr>
      <w:r w:rsidRPr="007213F5">
        <w:t xml:space="preserve">Інформаційна і технологічна картки адміністративної послуги </w:t>
      </w:r>
      <w:r w:rsidRPr="007213F5">
        <w:rPr>
          <w:b/>
        </w:rPr>
        <w:t>«</w:t>
      </w:r>
      <w:r w:rsidRPr="007213F5">
        <w:rPr>
          <w:b/>
          <w:bCs/>
        </w:rPr>
        <w:t>Поновлення договору оренди земельної ділянки»</w:t>
      </w:r>
      <w:r w:rsidRPr="007213F5">
        <w:rPr>
          <w:bCs/>
        </w:rPr>
        <w:t xml:space="preserve"> (шифр послуги </w:t>
      </w:r>
      <w:r w:rsidRPr="007213F5">
        <w:rPr>
          <w:b/>
        </w:rPr>
        <w:t>А-1-25.2-13</w:t>
      </w:r>
      <w:r w:rsidRPr="007213F5">
        <w:t>),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11244A" w:rsidRPr="007213F5" w:rsidRDefault="0011244A" w:rsidP="0011244A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11244A" w:rsidRPr="007213F5" w:rsidTr="00D8782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44A" w:rsidRPr="007213F5" w:rsidRDefault="0011244A" w:rsidP="00D8782C">
            <w:pPr>
              <w:autoSpaceDE w:val="0"/>
              <w:snapToGrid w:val="0"/>
              <w:jc w:val="center"/>
            </w:pPr>
            <w:r w:rsidRPr="007213F5">
              <w:rPr>
                <w:noProof/>
              </w:rPr>
              <w:drawing>
                <wp:inline distT="0" distB="0" distL="0" distR="0" wp14:anchorId="7C1B4D68" wp14:editId="3E757E20">
                  <wp:extent cx="885825" cy="10572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4A" w:rsidRPr="007213F5" w:rsidRDefault="0011244A" w:rsidP="00D8782C">
            <w:pPr>
              <w:autoSpaceDE w:val="0"/>
              <w:jc w:val="right"/>
              <w:rPr>
                <w:b/>
                <w:bCs/>
              </w:rPr>
            </w:pPr>
            <w:r w:rsidRPr="007213F5">
              <w:rPr>
                <w:b/>
              </w:rPr>
              <w:t>А-1-25.2-13</w:t>
            </w:r>
          </w:p>
        </w:tc>
      </w:tr>
      <w:tr w:rsidR="0011244A" w:rsidRPr="007213F5" w:rsidTr="00D8782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44A" w:rsidRPr="007213F5" w:rsidRDefault="0011244A" w:rsidP="00D8782C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4A" w:rsidRPr="007213F5" w:rsidRDefault="0011244A" w:rsidP="00D8782C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7213F5">
              <w:rPr>
                <w:b/>
                <w:bCs/>
              </w:rPr>
              <w:t>ІНФОРМАЦІЙНА КАРТКА</w:t>
            </w:r>
          </w:p>
          <w:p w:rsidR="0011244A" w:rsidRPr="007213F5" w:rsidRDefault="0011244A" w:rsidP="00D8782C">
            <w:pPr>
              <w:autoSpaceDE w:val="0"/>
              <w:jc w:val="center"/>
              <w:rPr>
                <w:b/>
              </w:rPr>
            </w:pPr>
            <w:r w:rsidRPr="007213F5">
              <w:rPr>
                <w:b/>
                <w:bCs/>
              </w:rPr>
              <w:t>Поновлення договору оренди земельної ділянки</w:t>
            </w:r>
          </w:p>
          <w:p w:rsidR="0011244A" w:rsidRPr="007213F5" w:rsidRDefault="0011244A" w:rsidP="00D8782C">
            <w:pPr>
              <w:jc w:val="center"/>
            </w:pPr>
          </w:p>
        </w:tc>
      </w:tr>
    </w:tbl>
    <w:p w:rsidR="0011244A" w:rsidRPr="007213F5" w:rsidRDefault="0011244A" w:rsidP="0011244A">
      <w:pPr>
        <w:jc w:val="center"/>
      </w:pPr>
      <w:r w:rsidRPr="007213F5">
        <w:t>Хмельницька міська рада</w:t>
      </w:r>
    </w:p>
    <w:p w:rsidR="0011244A" w:rsidRPr="007213F5" w:rsidRDefault="0011244A" w:rsidP="0011244A">
      <w:pPr>
        <w:jc w:val="center"/>
      </w:pPr>
      <w:r w:rsidRPr="007213F5">
        <w:t>Управління адміністративних послуг Хмельницької міської ради</w:t>
      </w:r>
    </w:p>
    <w:p w:rsidR="0011244A" w:rsidRPr="007213F5" w:rsidRDefault="0011244A" w:rsidP="0011244A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6748"/>
      </w:tblGrid>
      <w:tr w:rsidR="0011244A" w:rsidRPr="007213F5" w:rsidTr="00D8782C">
        <w:tc>
          <w:tcPr>
            <w:tcW w:w="2891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1. Інформація про УАП</w:t>
            </w:r>
          </w:p>
        </w:tc>
        <w:tc>
          <w:tcPr>
            <w:tcW w:w="6748" w:type="dxa"/>
          </w:tcPr>
          <w:p w:rsidR="0011244A" w:rsidRPr="007213F5" w:rsidRDefault="0011244A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Управління  надання адміністративних послуг</w:t>
            </w:r>
          </w:p>
          <w:p w:rsidR="0011244A" w:rsidRPr="007213F5" w:rsidRDefault="0011244A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 xml:space="preserve">Хмельницької міської ради, </w:t>
            </w:r>
          </w:p>
          <w:p w:rsidR="0011244A" w:rsidRPr="007213F5" w:rsidRDefault="0011244A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 xml:space="preserve">м. Хмельницький, вул. Соборна, 16, </w:t>
            </w:r>
          </w:p>
          <w:p w:rsidR="0011244A" w:rsidRPr="007213F5" w:rsidRDefault="0011244A" w:rsidP="00D8782C">
            <w:pPr>
              <w:keepNext/>
              <w:ind w:left="35" w:hanging="35"/>
              <w:jc w:val="both"/>
              <w:outlineLvl w:val="0"/>
              <w:rPr>
                <w:bCs/>
                <w:kern w:val="32"/>
              </w:rPr>
            </w:pPr>
            <w:r w:rsidRPr="007213F5">
              <w:rPr>
                <w:bCs/>
                <w:kern w:val="32"/>
              </w:rPr>
              <w:t>Графік прийому: понеділок, вівторок, середа: з 09.00                     до 17.00 год.; четвер: з 09.00 до 20.00 год.; п’ятниця: з 09.00 до 16.00 год.; субота: з 8.00 до 15.00 год. (без обідньої перерви)</w:t>
            </w:r>
          </w:p>
          <w:p w:rsidR="0011244A" w:rsidRPr="007213F5" w:rsidRDefault="0011244A" w:rsidP="00D8782C">
            <w:pPr>
              <w:keepNext/>
              <w:ind w:left="35" w:hanging="35"/>
              <w:outlineLvl w:val="0"/>
              <w:rPr>
                <w:b/>
                <w:bCs/>
                <w:kern w:val="32"/>
              </w:rPr>
            </w:pPr>
            <w:proofErr w:type="spellStart"/>
            <w:r w:rsidRPr="007213F5">
              <w:rPr>
                <w:bCs/>
                <w:kern w:val="32"/>
              </w:rPr>
              <w:t>тел</w:t>
            </w:r>
            <w:proofErr w:type="spellEnd"/>
            <w:r w:rsidRPr="007213F5">
              <w:rPr>
                <w:bCs/>
                <w:kern w:val="32"/>
              </w:rPr>
              <w:t xml:space="preserve">. (0382) 70-27-71; 76-43-41; 75-27-18; 65-40-16, </w:t>
            </w:r>
          </w:p>
          <w:p w:rsidR="0011244A" w:rsidRPr="007213F5" w:rsidRDefault="0011244A" w:rsidP="00D8782C">
            <w:pPr>
              <w:keepNext/>
              <w:ind w:left="35" w:hanging="35"/>
              <w:outlineLvl w:val="0"/>
              <w:rPr>
                <w:b/>
                <w:bCs/>
                <w:kern w:val="32"/>
              </w:rPr>
            </w:pPr>
            <w:r w:rsidRPr="007213F5">
              <w:rPr>
                <w:bCs/>
                <w:kern w:val="32"/>
              </w:rPr>
              <w:t>факс 70-27-71</w:t>
            </w:r>
          </w:p>
          <w:p w:rsidR="0011244A" w:rsidRPr="007213F5" w:rsidRDefault="0011244A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proofErr w:type="spellStart"/>
            <w:r w:rsidRPr="007213F5">
              <w:rPr>
                <w:kern w:val="1"/>
                <w:lang w:eastAsia="zh-CN"/>
              </w:rPr>
              <w:t>ел.пошта</w:t>
            </w:r>
            <w:proofErr w:type="spellEnd"/>
            <w:r w:rsidRPr="007213F5">
              <w:rPr>
                <w:kern w:val="1"/>
                <w:lang w:eastAsia="zh-CN"/>
              </w:rPr>
              <w:t>: cnap@khm.gov.ua</w:t>
            </w:r>
          </w:p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сайт: cnap.khm.gov.ua</w:t>
            </w:r>
          </w:p>
        </w:tc>
      </w:tr>
      <w:tr w:rsidR="0011244A" w:rsidRPr="007213F5" w:rsidTr="00D8782C">
        <w:tc>
          <w:tcPr>
            <w:tcW w:w="2891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48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Прийом документів в Управлінні адміністративних послуг</w:t>
            </w:r>
          </w:p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2.1. клопотання на ім'я міського голови (додається);</w:t>
            </w:r>
          </w:p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2.2. проект додаткової  угоди про поновлення договору оренди землі (додається);</w:t>
            </w:r>
          </w:p>
          <w:p w:rsidR="0011244A" w:rsidRPr="007213F5" w:rsidRDefault="0011244A" w:rsidP="00D8782C">
            <w:pPr>
              <w:suppressLineNumbers/>
              <w:suppressAutoHyphens/>
              <w:jc w:val="both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2.3. копії договору оренди землі із внесеними змінами, завірені власником або уповноваженою власником особою, адміністратором УАП;</w:t>
            </w:r>
          </w:p>
          <w:p w:rsidR="0011244A" w:rsidRPr="007213F5" w:rsidRDefault="0011244A" w:rsidP="00D8782C">
            <w:pPr>
              <w:suppressLineNumbers/>
              <w:suppressAutoHyphens/>
              <w:jc w:val="both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2.4 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11244A" w:rsidRPr="007213F5" w:rsidRDefault="0011244A" w:rsidP="00D8782C">
            <w:pPr>
              <w:jc w:val="both"/>
              <w:rPr>
                <w:rFonts w:eastAsia="Calibri"/>
                <w:kern w:val="1"/>
                <w:lang w:eastAsia="zh-CN"/>
              </w:rPr>
            </w:pPr>
          </w:p>
          <w:p w:rsidR="0011244A" w:rsidRPr="007213F5" w:rsidRDefault="0011244A" w:rsidP="00D8782C">
            <w:pPr>
              <w:jc w:val="both"/>
              <w:rPr>
                <w:rFonts w:eastAsia="Calibri" w:cs="Gulim"/>
                <w:b/>
                <w:color w:val="000000"/>
                <w:kern w:val="1"/>
                <w:shd w:val="clear" w:color="auto" w:fill="FFFFFF"/>
                <w:lang w:eastAsia="zh-CN"/>
              </w:rPr>
            </w:pPr>
            <w:r w:rsidRPr="007213F5">
              <w:rPr>
                <w:rFonts w:eastAsia="Calibri" w:cs="Gulim"/>
                <w:b/>
                <w:color w:val="000000"/>
                <w:kern w:val="1"/>
                <w:lang w:eastAsia="zh-CN"/>
              </w:rPr>
              <w:t>У</w:t>
            </w:r>
            <w:r w:rsidRPr="007213F5">
              <w:rPr>
                <w:rFonts w:eastAsia="Calibri" w:cs="Gulim"/>
                <w:b/>
                <w:color w:val="000000"/>
                <w:kern w:val="1"/>
                <w:shd w:val="clear" w:color="auto" w:fill="FFFFFF"/>
                <w:lang w:eastAsia="zh-CN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</w:p>
          <w:p w:rsidR="0011244A" w:rsidRPr="007213F5" w:rsidRDefault="0011244A" w:rsidP="00D8782C">
            <w:pPr>
              <w:jc w:val="both"/>
              <w:rPr>
                <w:rFonts w:eastAsia="Calibri"/>
                <w:kern w:val="1"/>
                <w:lang w:eastAsia="zh-CN"/>
              </w:rPr>
            </w:pPr>
          </w:p>
          <w:p w:rsidR="0011244A" w:rsidRPr="007213F5" w:rsidRDefault="0011244A" w:rsidP="00D8782C">
            <w:pPr>
              <w:jc w:val="both"/>
            </w:pPr>
            <w:r w:rsidRPr="007213F5">
              <w:t>Пакет документів подається адміністратору управління адміністративних послуг.</w:t>
            </w:r>
          </w:p>
          <w:p w:rsidR="0011244A" w:rsidRPr="007213F5" w:rsidRDefault="0011244A" w:rsidP="00D8782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7213F5">
              <w:rPr>
                <w:b/>
                <w:iCs/>
              </w:rPr>
              <w:t>Примітка</w:t>
            </w:r>
            <w:r w:rsidRPr="007213F5">
              <w:rPr>
                <w:i/>
                <w:iCs/>
              </w:rPr>
              <w:t>:</w:t>
            </w:r>
          </w:p>
          <w:p w:rsidR="0011244A" w:rsidRPr="007213F5" w:rsidRDefault="0011244A" w:rsidP="00D8782C">
            <w:pPr>
              <w:jc w:val="both"/>
            </w:pPr>
            <w:r w:rsidRPr="007213F5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11244A" w:rsidRPr="007213F5" w:rsidTr="00D8782C">
        <w:tc>
          <w:tcPr>
            <w:tcW w:w="2891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 xml:space="preserve">3. Платність </w:t>
            </w:r>
          </w:p>
        </w:tc>
        <w:tc>
          <w:tcPr>
            <w:tcW w:w="6748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 xml:space="preserve">Безоплатно </w:t>
            </w:r>
          </w:p>
        </w:tc>
      </w:tr>
      <w:tr w:rsidR="0011244A" w:rsidRPr="007213F5" w:rsidTr="00D8782C">
        <w:tc>
          <w:tcPr>
            <w:tcW w:w="2891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4. Строк надання послуги</w:t>
            </w:r>
          </w:p>
        </w:tc>
        <w:tc>
          <w:tcPr>
            <w:tcW w:w="6748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30 календарних днів (40 календарних днів враховуючи регламент роботи Хмельницької міської ради)</w:t>
            </w:r>
          </w:p>
        </w:tc>
      </w:tr>
      <w:tr w:rsidR="0011244A" w:rsidRPr="007213F5" w:rsidTr="00D8782C">
        <w:tc>
          <w:tcPr>
            <w:tcW w:w="2891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lastRenderedPageBreak/>
              <w:t>5. Результат надання послуги</w:t>
            </w:r>
          </w:p>
        </w:tc>
        <w:tc>
          <w:tcPr>
            <w:tcW w:w="6748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Витяг з рішення Хмельницької міської ради</w:t>
            </w:r>
          </w:p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</w:p>
        </w:tc>
      </w:tr>
      <w:tr w:rsidR="0011244A" w:rsidRPr="007213F5" w:rsidTr="00D8782C">
        <w:tc>
          <w:tcPr>
            <w:tcW w:w="2891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6. Способи отримання відповіді, результату послуги</w:t>
            </w:r>
          </w:p>
        </w:tc>
        <w:tc>
          <w:tcPr>
            <w:tcW w:w="6748" w:type="dxa"/>
          </w:tcPr>
          <w:p w:rsidR="0011244A" w:rsidRPr="007213F5" w:rsidRDefault="0011244A" w:rsidP="00D8782C">
            <w:r w:rsidRPr="007213F5">
              <w:t>Особисто, уповноваженим представником в Управлінні адміністративних послуг, поштою</w:t>
            </w:r>
          </w:p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</w:p>
        </w:tc>
      </w:tr>
      <w:tr w:rsidR="0011244A" w:rsidRPr="007213F5" w:rsidTr="00D8782C">
        <w:tc>
          <w:tcPr>
            <w:tcW w:w="2891" w:type="dxa"/>
          </w:tcPr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748" w:type="dxa"/>
          </w:tcPr>
          <w:p w:rsidR="0011244A" w:rsidRPr="007213F5" w:rsidRDefault="0011244A" w:rsidP="00D8782C">
            <w:pPr>
              <w:spacing w:after="44" w:line="234" w:lineRule="auto"/>
            </w:pPr>
            <w:r w:rsidRPr="007213F5">
              <w:t xml:space="preserve">7.1. Земельний кодекс України. </w:t>
            </w:r>
          </w:p>
          <w:p w:rsidR="0011244A" w:rsidRPr="007213F5" w:rsidRDefault="0011244A" w:rsidP="00D8782C">
            <w:pPr>
              <w:spacing w:after="45"/>
            </w:pPr>
            <w:r w:rsidRPr="007213F5">
              <w:t xml:space="preserve">7.2. Закон України «Про оренду землі». </w:t>
            </w:r>
          </w:p>
          <w:p w:rsidR="0011244A" w:rsidRPr="007213F5" w:rsidRDefault="0011244A" w:rsidP="00D8782C">
            <w:pPr>
              <w:spacing w:after="46" w:line="234" w:lineRule="auto"/>
            </w:pPr>
            <w:r w:rsidRPr="007213F5">
              <w:t>7.3. Закон України «Про звернення громадян».</w:t>
            </w:r>
          </w:p>
          <w:p w:rsidR="0011244A" w:rsidRPr="007213F5" w:rsidRDefault="0011244A" w:rsidP="00D8782C">
            <w:pPr>
              <w:spacing w:after="45"/>
            </w:pPr>
            <w:r w:rsidRPr="007213F5">
              <w:t xml:space="preserve">7.4. Закон України «Про Державний земельний кадастр». </w:t>
            </w:r>
          </w:p>
          <w:p w:rsidR="0011244A" w:rsidRPr="007213F5" w:rsidRDefault="0011244A" w:rsidP="00D8782C">
            <w:pPr>
              <w:spacing w:after="45"/>
            </w:pPr>
            <w:r w:rsidRPr="007213F5">
              <w:t xml:space="preserve">7.5. Закон України «Про адміністративні послуги». </w:t>
            </w:r>
          </w:p>
          <w:p w:rsidR="0011244A" w:rsidRPr="007213F5" w:rsidRDefault="0011244A" w:rsidP="00D8782C">
            <w:pPr>
              <w:suppressLineNumbers/>
              <w:suppressAutoHyphens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 xml:space="preserve">7.6. Закон України «Про місцеве самоврядування в Україні». </w:t>
            </w:r>
          </w:p>
        </w:tc>
      </w:tr>
    </w:tbl>
    <w:p w:rsidR="0011244A" w:rsidRPr="007213F5" w:rsidRDefault="0011244A" w:rsidP="0011244A">
      <w:pPr>
        <w:ind w:firstLine="709"/>
        <w:jc w:val="both"/>
      </w:pPr>
    </w:p>
    <w:p w:rsidR="0011244A" w:rsidRPr="007213F5" w:rsidRDefault="0011244A" w:rsidP="0011244A">
      <w:pPr>
        <w:ind w:firstLine="709"/>
        <w:jc w:val="both"/>
      </w:pPr>
      <w:r w:rsidRPr="007213F5">
        <w:t>Механізм оскарження результату надання адміністративної послуги: в порядку, передбаченому чинним законодавством.</w:t>
      </w:r>
    </w:p>
    <w:p w:rsidR="0011244A" w:rsidRPr="007213F5" w:rsidRDefault="0011244A" w:rsidP="0011244A"/>
    <w:p w:rsidR="0011244A" w:rsidRPr="007213F5" w:rsidRDefault="0011244A" w:rsidP="0011244A"/>
    <w:p w:rsidR="0011244A" w:rsidRPr="007213F5" w:rsidRDefault="0011244A" w:rsidP="0011244A">
      <w:pPr>
        <w:jc w:val="both"/>
      </w:pPr>
      <w:r w:rsidRPr="007213F5">
        <w:t>Секретар міської ради</w:t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rPr>
          <w:color w:val="000000"/>
        </w:rPr>
        <w:t>В. ДІДЕНКО</w:t>
      </w:r>
    </w:p>
    <w:p w:rsidR="0011244A" w:rsidRPr="007213F5" w:rsidRDefault="0011244A" w:rsidP="0011244A">
      <w:pPr>
        <w:ind w:left="4680" w:right="-109"/>
        <w:jc w:val="both"/>
        <w:rPr>
          <w:sz w:val="14"/>
          <w:szCs w:val="14"/>
        </w:rPr>
      </w:pPr>
    </w:p>
    <w:p w:rsidR="0011244A" w:rsidRPr="007213F5" w:rsidRDefault="0011244A" w:rsidP="0011244A">
      <w:pPr>
        <w:ind w:left="4680" w:right="-109"/>
        <w:rPr>
          <w:sz w:val="14"/>
          <w:szCs w:val="14"/>
        </w:rPr>
      </w:pPr>
    </w:p>
    <w:p w:rsidR="0011244A" w:rsidRPr="007213F5" w:rsidRDefault="0011244A" w:rsidP="0011244A">
      <w:r w:rsidRPr="007213F5">
        <w:t xml:space="preserve">В.о. начальника управління земельних </w:t>
      </w:r>
    </w:p>
    <w:p w:rsidR="0011244A" w:rsidRPr="007213F5" w:rsidRDefault="0011244A" w:rsidP="0011244A">
      <w:r w:rsidRPr="007213F5">
        <w:t xml:space="preserve">ресурсів та земельної реформи </w:t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  <w:t xml:space="preserve">            </w:t>
      </w:r>
      <w:r w:rsidRPr="007213F5">
        <w:tab/>
        <w:t>Л. МАТВЕЄВА</w:t>
      </w:r>
    </w:p>
    <w:p w:rsidR="009B6A98" w:rsidRPr="00321D00" w:rsidRDefault="007358D7" w:rsidP="00321D00">
      <w:bookmarkStart w:id="0" w:name="_GoBack"/>
      <w:bookmarkEnd w:id="0"/>
    </w:p>
    <w:sectPr w:rsidR="009B6A98" w:rsidRPr="00321D00" w:rsidSect="006B2BC4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B61C06"/>
    <w:multiLevelType w:val="hybridMultilevel"/>
    <w:tmpl w:val="75A83554"/>
    <w:lvl w:ilvl="0" w:tplc="44FA7B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11869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C4239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D081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5A22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1C0EE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3E093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FFC7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BACA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EF"/>
    <w:rsid w:val="000C2BCA"/>
    <w:rsid w:val="0011244A"/>
    <w:rsid w:val="00264D4B"/>
    <w:rsid w:val="00321D00"/>
    <w:rsid w:val="00482682"/>
    <w:rsid w:val="004C3FEF"/>
    <w:rsid w:val="00566C6C"/>
    <w:rsid w:val="00616C93"/>
    <w:rsid w:val="0063704E"/>
    <w:rsid w:val="006B2BC4"/>
    <w:rsid w:val="007358D7"/>
    <w:rsid w:val="00827115"/>
    <w:rsid w:val="008762A5"/>
    <w:rsid w:val="008A23DB"/>
    <w:rsid w:val="00A34DF6"/>
    <w:rsid w:val="00AD48B5"/>
    <w:rsid w:val="00BE0552"/>
    <w:rsid w:val="00BE7B61"/>
    <w:rsid w:val="00D16F49"/>
    <w:rsid w:val="00DA651E"/>
    <w:rsid w:val="00DE745D"/>
    <w:rsid w:val="00E77A14"/>
    <w:rsid w:val="00E97B46"/>
    <w:rsid w:val="00F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828-769D-44BF-AFC1-84FAD7BC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Олександра Юріївна</dc:creator>
  <cp:keywords/>
  <dc:description/>
  <cp:lastModifiedBy>Колесникова Олександра Юріївна</cp:lastModifiedBy>
  <cp:revision>2</cp:revision>
  <dcterms:created xsi:type="dcterms:W3CDTF">2021-01-12T08:07:00Z</dcterms:created>
  <dcterms:modified xsi:type="dcterms:W3CDTF">2021-01-12T08:07:00Z</dcterms:modified>
</cp:coreProperties>
</file>